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82" w:rsidRDefault="00CE6A82" w:rsidP="00CE6A82">
      <w:pPr>
        <w:jc w:val="center"/>
        <w:rPr>
          <w:b/>
          <w:sz w:val="32"/>
          <w:szCs w:val="32"/>
        </w:rPr>
      </w:pPr>
      <w:r w:rsidRPr="00CE6A82">
        <w:rPr>
          <w:rFonts w:hint="eastAsia"/>
          <w:b/>
          <w:sz w:val="32"/>
          <w:szCs w:val="32"/>
        </w:rPr>
        <w:t>遗传学（</w:t>
      </w:r>
      <w:r w:rsidRPr="00CE6A82">
        <w:rPr>
          <w:rFonts w:hint="eastAsia"/>
          <w:b/>
          <w:sz w:val="32"/>
          <w:szCs w:val="32"/>
        </w:rPr>
        <w:t>A</w:t>
      </w:r>
      <w:r w:rsidRPr="00CE6A82">
        <w:rPr>
          <w:rFonts w:hint="eastAsia"/>
          <w:b/>
          <w:sz w:val="32"/>
          <w:szCs w:val="32"/>
        </w:rPr>
        <w:t>类）</w:t>
      </w:r>
      <w:r w:rsidRPr="00105EB5">
        <w:rPr>
          <w:b/>
          <w:sz w:val="32"/>
          <w:szCs w:val="32"/>
        </w:rPr>
        <w:t>课程</w:t>
      </w:r>
      <w:r w:rsidRPr="001D0BF5">
        <w:rPr>
          <w:b/>
          <w:sz w:val="32"/>
          <w:szCs w:val="32"/>
        </w:rPr>
        <w:t>教学大纲</w:t>
      </w:r>
    </w:p>
    <w:p w:rsidR="00CE6A82" w:rsidRPr="00105EB5" w:rsidRDefault="00CE6A82" w:rsidP="00CE6A82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tbl>
      <w:tblPr>
        <w:tblStyle w:val="a5"/>
        <w:tblW w:w="9377" w:type="dxa"/>
        <w:tblLook w:val="04A0"/>
      </w:tblPr>
      <w:tblGrid>
        <w:gridCol w:w="1667"/>
        <w:gridCol w:w="688"/>
        <w:gridCol w:w="869"/>
        <w:gridCol w:w="533"/>
        <w:gridCol w:w="618"/>
        <w:gridCol w:w="2088"/>
        <w:gridCol w:w="2906"/>
        <w:gridCol w:w="8"/>
      </w:tblGrid>
      <w:tr w:rsidR="005E7DD3" w:rsidTr="00CE6A82">
        <w:trPr>
          <w:trHeight w:val="448"/>
        </w:trPr>
        <w:tc>
          <w:tcPr>
            <w:tcW w:w="9377" w:type="dxa"/>
            <w:gridSpan w:val="8"/>
            <w:vAlign w:val="center"/>
          </w:tcPr>
          <w:p w:rsidR="005E7DD3" w:rsidRPr="001D0BF5" w:rsidRDefault="005E7DD3" w:rsidP="00A149DB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5E7DD3" w:rsidTr="00CE6A82">
        <w:trPr>
          <w:trHeight w:val="559"/>
        </w:trPr>
        <w:tc>
          <w:tcPr>
            <w:tcW w:w="1667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5E7DD3" w:rsidRPr="001D0BF5" w:rsidRDefault="005E7DD3" w:rsidP="00A149DB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688" w:type="dxa"/>
            <w:vAlign w:val="center"/>
          </w:tcPr>
          <w:p w:rsidR="005E7DD3" w:rsidRPr="000C45F3" w:rsidRDefault="000C45F3" w:rsidP="00CE6A82">
            <w:pPr>
              <w:rPr>
                <w:rFonts w:ascii="Times New Roman" w:hAnsi="Times New Roman" w:cs="Times New Roman"/>
                <w:w w:val="90"/>
              </w:rPr>
            </w:pPr>
            <w:r w:rsidRPr="000C45F3">
              <w:rPr>
                <w:rFonts w:ascii="Times New Roman" w:hAnsi="Times New Roman" w:cs="Times New Roman"/>
                <w:w w:val="90"/>
              </w:rPr>
              <w:t>BI</w:t>
            </w:r>
            <w:r w:rsidR="00CE6A82">
              <w:rPr>
                <w:rFonts w:ascii="Times New Roman" w:hAnsi="Times New Roman" w:cs="Times New Roman" w:hint="eastAsia"/>
                <w:w w:val="90"/>
              </w:rPr>
              <w:t>310</w:t>
            </w:r>
          </w:p>
        </w:tc>
        <w:tc>
          <w:tcPr>
            <w:tcW w:w="869" w:type="dxa"/>
            <w:vAlign w:val="center"/>
          </w:tcPr>
          <w:p w:rsidR="005E7DD3" w:rsidRDefault="005E7DD3" w:rsidP="00A149DB">
            <w:pPr>
              <w:jc w:val="center"/>
            </w:pPr>
            <w:r w:rsidRPr="009A13D5">
              <w:t>学时</w:t>
            </w:r>
          </w:p>
          <w:p w:rsidR="005E7DD3" w:rsidRPr="00565461" w:rsidRDefault="005E7DD3" w:rsidP="00A149DB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533" w:type="dxa"/>
            <w:vAlign w:val="center"/>
          </w:tcPr>
          <w:p w:rsidR="005E7DD3" w:rsidRPr="001D0BF5" w:rsidRDefault="000C45F3" w:rsidP="00A149DB">
            <w:pPr>
              <w:jc w:val="center"/>
            </w:pPr>
            <w:r w:rsidRPr="000C45F3">
              <w:rPr>
                <w:rFonts w:hint="eastAsia"/>
              </w:rPr>
              <w:t>32</w:t>
            </w:r>
          </w:p>
        </w:tc>
        <w:tc>
          <w:tcPr>
            <w:tcW w:w="2706" w:type="dxa"/>
            <w:gridSpan w:val="2"/>
            <w:vAlign w:val="center"/>
          </w:tcPr>
          <w:p w:rsidR="005E7DD3" w:rsidRDefault="005E7DD3" w:rsidP="00A149DB">
            <w:pPr>
              <w:jc w:val="center"/>
            </w:pPr>
            <w:r w:rsidRPr="009A13D5">
              <w:t>学分</w:t>
            </w:r>
          </w:p>
          <w:p w:rsidR="005E7DD3" w:rsidRPr="009A13D5" w:rsidRDefault="005E7DD3" w:rsidP="00A149DB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2914" w:type="dxa"/>
            <w:gridSpan w:val="2"/>
            <w:vAlign w:val="center"/>
          </w:tcPr>
          <w:p w:rsidR="005E7DD3" w:rsidRPr="00565461" w:rsidRDefault="000C45F3" w:rsidP="00A149DB">
            <w:pPr>
              <w:rPr>
                <w:color w:val="00B050"/>
              </w:rPr>
            </w:pPr>
            <w:r w:rsidRPr="000C45F3">
              <w:rPr>
                <w:rFonts w:hint="eastAsia"/>
              </w:rPr>
              <w:t>2.0</w:t>
            </w:r>
          </w:p>
        </w:tc>
      </w:tr>
      <w:tr w:rsidR="005E7DD3" w:rsidTr="00CE6A82">
        <w:trPr>
          <w:trHeight w:val="448"/>
        </w:trPr>
        <w:tc>
          <w:tcPr>
            <w:tcW w:w="1667" w:type="dxa"/>
            <w:vMerge w:val="restart"/>
            <w:vAlign w:val="center"/>
          </w:tcPr>
          <w:p w:rsidR="005E7DD3" w:rsidRDefault="005E7DD3" w:rsidP="00A149DB">
            <w:r>
              <w:t>课程名称</w:t>
            </w:r>
          </w:p>
          <w:p w:rsidR="005E7DD3" w:rsidRPr="001D0BF5" w:rsidRDefault="005E7DD3" w:rsidP="00A149DB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710" w:type="dxa"/>
            <w:gridSpan w:val="7"/>
          </w:tcPr>
          <w:p w:rsidR="005E7DD3" w:rsidRPr="00565461" w:rsidRDefault="000C45F3" w:rsidP="000C45F3">
            <w:pPr>
              <w:jc w:val="center"/>
              <w:rPr>
                <w:color w:val="00B050"/>
              </w:rPr>
            </w:pPr>
            <w:r w:rsidRPr="000C45F3">
              <w:rPr>
                <w:rFonts w:hint="eastAsia"/>
              </w:rPr>
              <w:t>遗传学（</w:t>
            </w:r>
            <w:r w:rsidRPr="000C45F3">
              <w:rPr>
                <w:rFonts w:hint="eastAsia"/>
              </w:rPr>
              <w:t>A</w:t>
            </w:r>
            <w:r w:rsidRPr="000C45F3">
              <w:rPr>
                <w:rFonts w:hint="eastAsia"/>
              </w:rPr>
              <w:t>类）</w:t>
            </w:r>
          </w:p>
        </w:tc>
      </w:tr>
      <w:tr w:rsidR="005E7DD3" w:rsidTr="00CE6A82">
        <w:trPr>
          <w:trHeight w:val="411"/>
        </w:trPr>
        <w:tc>
          <w:tcPr>
            <w:tcW w:w="1667" w:type="dxa"/>
            <w:vMerge/>
          </w:tcPr>
          <w:p w:rsidR="005E7DD3" w:rsidRPr="001D0BF5" w:rsidRDefault="005E7DD3" w:rsidP="00A149DB">
            <w:pPr>
              <w:jc w:val="left"/>
            </w:pPr>
          </w:p>
        </w:tc>
        <w:tc>
          <w:tcPr>
            <w:tcW w:w="7710" w:type="dxa"/>
            <w:gridSpan w:val="7"/>
          </w:tcPr>
          <w:p w:rsidR="005E7DD3" w:rsidRPr="00565461" w:rsidRDefault="000C45F3" w:rsidP="000C45F3">
            <w:pPr>
              <w:jc w:val="center"/>
              <w:rPr>
                <w:color w:val="00B050"/>
              </w:rPr>
            </w:pPr>
            <w:r>
              <w:rPr>
                <w:rFonts w:ascii="宋体" w:hAnsi="宋体" w:hint="eastAsia"/>
              </w:rPr>
              <w:t>Genet</w:t>
            </w:r>
            <w:r>
              <w:rPr>
                <w:rFonts w:ascii="宋体" w:hAnsi="宋体"/>
              </w:rPr>
              <w:t>ics</w:t>
            </w:r>
          </w:p>
        </w:tc>
      </w:tr>
      <w:tr w:rsidR="005E7DD3" w:rsidTr="00CE6A82">
        <w:trPr>
          <w:trHeight w:val="700"/>
        </w:trPr>
        <w:tc>
          <w:tcPr>
            <w:tcW w:w="1667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710" w:type="dxa"/>
            <w:gridSpan w:val="7"/>
            <w:vAlign w:val="center"/>
          </w:tcPr>
          <w:p w:rsidR="00F46BF7" w:rsidRPr="002442B0" w:rsidRDefault="00877665" w:rsidP="00877665">
            <w:pPr>
              <w:widowControl/>
              <w:snapToGrid w:val="0"/>
              <w:spacing w:line="300" w:lineRule="auto"/>
              <w:ind w:firstLineChars="200" w:firstLine="420"/>
              <w:jc w:val="center"/>
            </w:pPr>
            <w:r w:rsidRPr="00877665">
              <w:rPr>
                <w:rFonts w:hAnsi="宋体" w:hint="eastAsia"/>
              </w:rPr>
              <w:t>培养计划课程</w:t>
            </w:r>
          </w:p>
        </w:tc>
      </w:tr>
      <w:tr w:rsidR="00CE6A82" w:rsidTr="00CE6A82">
        <w:trPr>
          <w:trHeight w:val="700"/>
        </w:trPr>
        <w:tc>
          <w:tcPr>
            <w:tcW w:w="1667" w:type="dxa"/>
            <w:vAlign w:val="center"/>
          </w:tcPr>
          <w:p w:rsidR="00CE6A82" w:rsidRPr="007267F5" w:rsidRDefault="00CE6A82" w:rsidP="00CE6A82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CE6A82" w:rsidRDefault="00CE6A82" w:rsidP="00CE6A82">
            <w:pPr>
              <w:jc w:val="center"/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CE6A82" w:rsidRPr="00794929" w:rsidRDefault="00CE6A82" w:rsidP="002442B0">
            <w:pPr>
              <w:widowControl/>
              <w:snapToGrid w:val="0"/>
              <w:spacing w:line="300" w:lineRule="auto"/>
              <w:ind w:firstLineChars="200" w:firstLine="420"/>
              <w:jc w:val="left"/>
              <w:rPr>
                <w:rFonts w:hAnsi="宋体"/>
              </w:rPr>
            </w:pPr>
          </w:p>
        </w:tc>
      </w:tr>
      <w:tr w:rsidR="005E7DD3" w:rsidTr="00CE6A82">
        <w:tc>
          <w:tcPr>
            <w:tcW w:w="1667" w:type="dxa"/>
            <w:vAlign w:val="center"/>
          </w:tcPr>
          <w:p w:rsidR="005E7DD3" w:rsidRDefault="005E7DD3" w:rsidP="00A149DB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5E7DD3" w:rsidRPr="001D0BF5" w:rsidRDefault="005E7DD3" w:rsidP="00A149DB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710" w:type="dxa"/>
            <w:gridSpan w:val="7"/>
            <w:vAlign w:val="center"/>
          </w:tcPr>
          <w:p w:rsidR="005E7DD3" w:rsidRDefault="005E7DD3" w:rsidP="007709AA">
            <w:pPr>
              <w:jc w:val="center"/>
            </w:pPr>
            <w:r w:rsidRPr="000C45F3">
              <w:rPr>
                <w:rFonts w:hint="eastAsia"/>
              </w:rPr>
              <w:t>中</w:t>
            </w:r>
            <w:r w:rsidR="007709AA">
              <w:rPr>
                <w:rFonts w:hint="eastAsia"/>
              </w:rPr>
              <w:t>英双语</w:t>
            </w:r>
          </w:p>
          <w:p w:rsidR="00911462" w:rsidRPr="001D0BF5" w:rsidRDefault="00911462" w:rsidP="007709AA">
            <w:pPr>
              <w:jc w:val="center"/>
            </w:pPr>
            <w:r>
              <w:rPr>
                <w:rFonts w:hint="eastAsia"/>
              </w:rPr>
              <w:t>Chinese and English</w:t>
            </w:r>
          </w:p>
        </w:tc>
      </w:tr>
      <w:tr w:rsidR="005E7DD3" w:rsidTr="00CE6A82">
        <w:tc>
          <w:tcPr>
            <w:tcW w:w="1667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5E7DD3" w:rsidRDefault="000C45F3" w:rsidP="00A149DB">
            <w:pPr>
              <w:jc w:val="center"/>
              <w:rPr>
                <w:rFonts w:hAnsi="宋体"/>
              </w:rPr>
            </w:pPr>
            <w:r w:rsidRPr="00794929">
              <w:rPr>
                <w:rFonts w:hAnsi="宋体"/>
              </w:rPr>
              <w:t>生命科学技术学院</w:t>
            </w:r>
          </w:p>
          <w:p w:rsidR="00911462" w:rsidRPr="001D0BF5" w:rsidRDefault="00911462" w:rsidP="00A149DB">
            <w:pPr>
              <w:jc w:val="center"/>
            </w:pPr>
            <w:r>
              <w:rPr>
                <w:rFonts w:hAnsi="宋体" w:hint="eastAsia"/>
              </w:rPr>
              <w:t>School of Life Sciences and Biotechnology</w:t>
            </w:r>
          </w:p>
        </w:tc>
      </w:tr>
      <w:tr w:rsidR="005E7DD3" w:rsidTr="00CE6A82">
        <w:tc>
          <w:tcPr>
            <w:tcW w:w="1667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5E7DD3" w:rsidRDefault="000C45F3" w:rsidP="000C45F3">
            <w:pPr>
              <w:jc w:val="center"/>
              <w:rPr>
                <w:rFonts w:ascii="宋体" w:hAnsi="宋体"/>
              </w:rPr>
            </w:pPr>
            <w:r w:rsidRPr="000C45F3">
              <w:rPr>
                <w:rFonts w:ascii="宋体" w:hAnsi="宋体" w:hint="eastAsia"/>
              </w:rPr>
              <w:t>普通生物学</w:t>
            </w:r>
          </w:p>
          <w:p w:rsidR="00911462" w:rsidRPr="001D0BF5" w:rsidRDefault="00911462" w:rsidP="000C45F3">
            <w:pPr>
              <w:jc w:val="center"/>
            </w:pPr>
            <w:r w:rsidRPr="00911462">
              <w:t>General Biology</w:t>
            </w:r>
          </w:p>
        </w:tc>
      </w:tr>
      <w:tr w:rsidR="005E7DD3" w:rsidTr="00CE6A82">
        <w:trPr>
          <w:gridAfter w:val="1"/>
          <w:wAfter w:w="8" w:type="dxa"/>
        </w:trPr>
        <w:tc>
          <w:tcPr>
            <w:tcW w:w="1667" w:type="dxa"/>
            <w:vAlign w:val="center"/>
          </w:tcPr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5E7DD3" w:rsidRDefault="005E7DD3" w:rsidP="00A149D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1557" w:type="dxa"/>
            <w:gridSpan w:val="2"/>
            <w:vAlign w:val="center"/>
          </w:tcPr>
          <w:p w:rsidR="005E7DD3" w:rsidRDefault="001C1C78" w:rsidP="001C1C78">
            <w:pPr>
              <w:jc w:val="center"/>
            </w:pPr>
            <w:r w:rsidRPr="001C1C78">
              <w:rPr>
                <w:rFonts w:hint="eastAsia"/>
              </w:rPr>
              <w:t>乔中东</w:t>
            </w:r>
          </w:p>
        </w:tc>
        <w:tc>
          <w:tcPr>
            <w:tcW w:w="1151" w:type="dxa"/>
            <w:gridSpan w:val="2"/>
            <w:vAlign w:val="center"/>
          </w:tcPr>
          <w:p w:rsidR="00CE6A82" w:rsidRDefault="00CE6A82" w:rsidP="00CE6A82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5E7DD3" w:rsidRDefault="00CE6A82" w:rsidP="00CE6A82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4994" w:type="dxa"/>
            <w:gridSpan w:val="2"/>
            <w:vAlign w:val="center"/>
          </w:tcPr>
          <w:p w:rsidR="00911462" w:rsidRPr="0074127F" w:rsidRDefault="00C1256B" w:rsidP="00A149DB">
            <w:pPr>
              <w:jc w:val="center"/>
              <w:rPr>
                <w:color w:val="00B050"/>
              </w:rPr>
            </w:pPr>
            <w:hyperlink r:id="rId7" w:history="1">
              <w:r w:rsidR="00CE6A82" w:rsidRPr="00D05FD4">
                <w:rPr>
                  <w:color w:val="0000FF" w:themeColor="hyperlink"/>
                  <w:kern w:val="0"/>
                  <w:u w:val="single"/>
                </w:rPr>
                <w:t>http://www.icourses.cn/coursestatic/course_2940.html</w:t>
              </w:r>
            </w:hyperlink>
          </w:p>
        </w:tc>
      </w:tr>
      <w:tr w:rsidR="005E7DD3" w:rsidTr="00CE6A82">
        <w:trPr>
          <w:trHeight w:val="1728"/>
        </w:trPr>
        <w:tc>
          <w:tcPr>
            <w:tcW w:w="1667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课程</w:t>
            </w:r>
            <w:r w:rsidRPr="001D0BF5">
              <w:rPr>
                <w:rFonts w:hint="eastAsia"/>
              </w:rPr>
              <w:t>简介</w:t>
            </w:r>
            <w:r w:rsidRPr="001D0BF5">
              <w:rPr>
                <w:rFonts w:hint="eastAsia"/>
                <w:w w:val="90"/>
              </w:rPr>
              <w:t>（</w:t>
            </w:r>
            <w:r w:rsidRPr="001D0BF5">
              <w:rPr>
                <w:rFonts w:hint="eastAsia"/>
                <w:w w:val="90"/>
              </w:rPr>
              <w:t>Description</w:t>
            </w:r>
            <w:r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5E7DD3" w:rsidRPr="001C1C78" w:rsidRDefault="00202D83" w:rsidP="001C1C78">
            <w:pPr>
              <w:spacing w:line="360" w:lineRule="auto"/>
              <w:ind w:firstLineChars="200" w:firstLine="420"/>
            </w:pPr>
            <w:r>
              <w:rPr>
                <w:rFonts w:hAnsi="宋体" w:hint="eastAsia"/>
              </w:rPr>
              <w:t>本课程将系统介绍经典遗传学、分子遗传学和数量遗传学的知识。</w:t>
            </w:r>
            <w:r w:rsidRPr="00794929">
              <w:rPr>
                <w:rFonts w:hAnsi="宋体"/>
              </w:rPr>
              <w:t>通过</w:t>
            </w:r>
            <w:r>
              <w:rPr>
                <w:rFonts w:hAnsi="宋体" w:hint="eastAsia"/>
              </w:rPr>
              <w:t>对遗传学</w:t>
            </w:r>
            <w:r w:rsidRPr="00794929">
              <w:rPr>
                <w:rFonts w:hAnsi="宋体"/>
              </w:rPr>
              <w:t>的学习，使学生能了解当前</w:t>
            </w:r>
            <w:r>
              <w:rPr>
                <w:rFonts w:hAnsi="宋体" w:hint="eastAsia"/>
              </w:rPr>
              <w:t>遗传</w:t>
            </w:r>
            <w:r w:rsidRPr="00794929">
              <w:rPr>
                <w:rFonts w:hAnsi="宋体"/>
              </w:rPr>
              <w:t>学的概貌、基本原理和</w:t>
            </w:r>
            <w:r>
              <w:rPr>
                <w:rFonts w:hAnsi="宋体" w:hint="eastAsia"/>
              </w:rPr>
              <w:t>遗传学</w:t>
            </w:r>
            <w:r w:rsidRPr="00794929">
              <w:rPr>
                <w:rFonts w:hAnsi="宋体"/>
              </w:rPr>
              <w:t>方法，及其与生命科学其他学科的联系，从而使学生能够正确理解生命现象的本质，并为他们进一步在更深入的层次上了解</w:t>
            </w:r>
            <w:r>
              <w:rPr>
                <w:rFonts w:hAnsi="宋体" w:hint="eastAsia"/>
              </w:rPr>
              <w:t>遗传学</w:t>
            </w:r>
            <w:r w:rsidRPr="00794929">
              <w:rPr>
                <w:rFonts w:hAnsi="宋体"/>
              </w:rPr>
              <w:t>的</w:t>
            </w:r>
            <w:r>
              <w:rPr>
                <w:rFonts w:hAnsi="宋体" w:hint="eastAsia"/>
              </w:rPr>
              <w:t>遗传</w:t>
            </w:r>
            <w:r w:rsidRPr="00794929">
              <w:rPr>
                <w:rFonts w:hAnsi="宋体"/>
              </w:rPr>
              <w:t>机制打下基础。</w:t>
            </w:r>
            <w:r w:rsidRPr="00970181">
              <w:rPr>
                <w:rFonts w:hAnsi="宋体" w:hint="eastAsia"/>
              </w:rPr>
              <w:t>通过对</w:t>
            </w:r>
            <w:r>
              <w:rPr>
                <w:rFonts w:hAnsi="宋体" w:hint="eastAsia"/>
              </w:rPr>
              <w:t>遗传</w:t>
            </w:r>
            <w:r w:rsidRPr="00970181">
              <w:rPr>
                <w:rFonts w:hAnsi="宋体" w:hint="eastAsia"/>
              </w:rPr>
              <w:t>学的学习，学生们应该能够系统地掌握</w:t>
            </w:r>
            <w:r>
              <w:rPr>
                <w:rFonts w:hAnsi="宋体" w:hint="eastAsia"/>
              </w:rPr>
              <w:t>遗传</w:t>
            </w:r>
            <w:r w:rsidRPr="00970181">
              <w:rPr>
                <w:rFonts w:hAnsi="宋体" w:hint="eastAsia"/>
              </w:rPr>
              <w:t>学的学科前沿动态</w:t>
            </w:r>
            <w:r>
              <w:rPr>
                <w:rFonts w:hAnsi="宋体" w:hint="eastAsia"/>
              </w:rPr>
              <w:t>和发展趋势</w:t>
            </w:r>
            <w:r w:rsidRPr="0075202F">
              <w:rPr>
                <w:rFonts w:hint="eastAsia"/>
              </w:rPr>
              <w:t>。</w:t>
            </w:r>
          </w:p>
        </w:tc>
      </w:tr>
      <w:tr w:rsidR="005E7DD3" w:rsidTr="00CE6A82">
        <w:trPr>
          <w:trHeight w:val="2122"/>
        </w:trPr>
        <w:tc>
          <w:tcPr>
            <w:tcW w:w="1667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Pr="005A01DB">
              <w:rPr>
                <w:rFonts w:hint="eastAsia"/>
              </w:rPr>
              <w:t>课程简介</w:t>
            </w:r>
            <w:r w:rsidRPr="005A01DB">
              <w:rPr>
                <w:rFonts w:hint="eastAsia"/>
                <w:w w:val="90"/>
              </w:rPr>
              <w:t>（</w:t>
            </w:r>
            <w:r w:rsidRPr="005A01DB">
              <w:rPr>
                <w:rFonts w:hint="eastAsia"/>
                <w:w w:val="90"/>
              </w:rPr>
              <w:t>Description</w:t>
            </w:r>
            <w:r w:rsidRPr="005A01DB">
              <w:rPr>
                <w:rFonts w:hint="eastAsia"/>
                <w:w w:val="90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5E7DD3" w:rsidRPr="00124A2E" w:rsidRDefault="00124A2E" w:rsidP="00B03CD4">
            <w:pPr>
              <w:jc w:val="left"/>
            </w:pPr>
            <w:r>
              <w:t>T</w:t>
            </w:r>
            <w:r>
              <w:rPr>
                <w:rFonts w:hint="eastAsia"/>
              </w:rPr>
              <w:t>his course will s</w:t>
            </w:r>
            <w:r w:rsidRPr="00124A2E">
              <w:t>ystematically</w:t>
            </w:r>
            <w:r>
              <w:rPr>
                <w:rFonts w:hint="eastAsia"/>
              </w:rPr>
              <w:t xml:space="preserve"> introduce knowledges on c</w:t>
            </w:r>
            <w:r w:rsidRPr="00124A2E">
              <w:t>lassical genetics, molecular genetics and quantitative genetics</w:t>
            </w:r>
            <w:r>
              <w:rPr>
                <w:rFonts w:hint="eastAsia"/>
              </w:rPr>
              <w:t xml:space="preserve">. </w:t>
            </w:r>
            <w:r>
              <w:t>T</w:t>
            </w:r>
            <w:r>
              <w:rPr>
                <w:rFonts w:hint="eastAsia"/>
              </w:rPr>
              <w:t xml:space="preserve">hrough study, students are supposed to have an overview understanding of the principles and methods of genetics. </w:t>
            </w:r>
            <w:r>
              <w:t>M</w:t>
            </w:r>
            <w:r>
              <w:rPr>
                <w:rFonts w:hint="eastAsia"/>
              </w:rPr>
              <w:t xml:space="preserve">eanwhile, students should make clear the linkage between genetics and other subjects in life science and get a good understanding of the </w:t>
            </w:r>
            <w:r w:rsidRPr="00124A2E">
              <w:t>essence of life phenomena</w:t>
            </w:r>
            <w:r>
              <w:rPr>
                <w:rFonts w:hint="eastAsia"/>
              </w:rPr>
              <w:t xml:space="preserve">. </w:t>
            </w:r>
            <w:r>
              <w:t>I</w:t>
            </w:r>
            <w:r>
              <w:rPr>
                <w:rFonts w:hint="eastAsia"/>
              </w:rPr>
              <w:t xml:space="preserve">n all, the course </w:t>
            </w:r>
            <w:r w:rsidR="00970CEC">
              <w:t>l</w:t>
            </w:r>
            <w:r w:rsidR="00970CEC" w:rsidRPr="00124A2E">
              <w:t>aid</w:t>
            </w:r>
            <w:r w:rsidRPr="00124A2E">
              <w:t xml:space="preserve"> the foundation for </w:t>
            </w:r>
            <w:r>
              <w:rPr>
                <w:rFonts w:hint="eastAsia"/>
              </w:rPr>
              <w:t>students</w:t>
            </w:r>
            <w:r w:rsidRPr="00124A2E">
              <w:t xml:space="preserve"> to </w:t>
            </w:r>
            <w:r>
              <w:rPr>
                <w:rFonts w:hint="eastAsia"/>
              </w:rPr>
              <w:t xml:space="preserve">get a </w:t>
            </w:r>
            <w:r w:rsidRPr="00124A2E">
              <w:t>further understand</w:t>
            </w:r>
            <w:r>
              <w:rPr>
                <w:rFonts w:hint="eastAsia"/>
              </w:rPr>
              <w:t xml:space="preserve">ingof </w:t>
            </w:r>
            <w:r w:rsidRPr="00124A2E">
              <w:t>the genetic mechanisms</w:t>
            </w:r>
            <w:r>
              <w:rPr>
                <w:rFonts w:hint="eastAsia"/>
              </w:rPr>
              <w:t xml:space="preserve">, and students are </w:t>
            </w:r>
            <w:r>
              <w:t>supposed</w:t>
            </w:r>
            <w:r w:rsidRPr="00124A2E">
              <w:t xml:space="preserve"> to grasp the frontier developments and trends in genetics</w:t>
            </w:r>
            <w:r>
              <w:rPr>
                <w:rFonts w:hint="eastAsia"/>
              </w:rPr>
              <w:t xml:space="preserve"> through this study.</w:t>
            </w:r>
          </w:p>
        </w:tc>
      </w:tr>
      <w:tr w:rsidR="005E7DD3" w:rsidTr="00CE6A82">
        <w:trPr>
          <w:trHeight w:val="557"/>
        </w:trPr>
        <w:tc>
          <w:tcPr>
            <w:tcW w:w="9377" w:type="dxa"/>
            <w:gridSpan w:val="8"/>
            <w:vAlign w:val="center"/>
          </w:tcPr>
          <w:p w:rsidR="005E7DD3" w:rsidRPr="001D0BF5" w:rsidRDefault="005E7DD3" w:rsidP="00202D83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5E7DD3" w:rsidTr="00CE6A82">
        <w:trPr>
          <w:trHeight w:val="2265"/>
        </w:trPr>
        <w:tc>
          <w:tcPr>
            <w:tcW w:w="1667" w:type="dxa"/>
            <w:vAlign w:val="center"/>
          </w:tcPr>
          <w:p w:rsidR="005E7DD3" w:rsidRPr="0026569D" w:rsidRDefault="005E7DD3" w:rsidP="00A149DB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Pr="007C7072">
              <w:rPr>
                <w:rFonts w:hint="eastAsia"/>
              </w:rPr>
              <w:t>学习目标</w:t>
            </w:r>
            <w:r w:rsidRPr="007C7072">
              <w:rPr>
                <w:rFonts w:hint="eastAsia"/>
              </w:rPr>
              <w:t>(Learning Outcomes)</w:t>
            </w:r>
          </w:p>
        </w:tc>
        <w:tc>
          <w:tcPr>
            <w:tcW w:w="7710" w:type="dxa"/>
            <w:gridSpan w:val="7"/>
            <w:vAlign w:val="center"/>
          </w:tcPr>
          <w:p w:rsidR="00970CEC" w:rsidRDefault="00970CEC" w:rsidP="00970CEC">
            <w:pPr>
              <w:rPr>
                <w:rFonts w:hAnsi="宋体"/>
              </w:rPr>
            </w:pPr>
            <w:r>
              <w:rPr>
                <w:rFonts w:hint="eastAsia"/>
              </w:rPr>
              <w:t xml:space="preserve">1. </w:t>
            </w:r>
            <w:r w:rsidR="00202D83" w:rsidRPr="00794929">
              <w:rPr>
                <w:rFonts w:hAnsi="宋体"/>
              </w:rPr>
              <w:t>了解当前</w:t>
            </w:r>
            <w:r w:rsidR="00202D83">
              <w:rPr>
                <w:rFonts w:hAnsi="宋体" w:hint="eastAsia"/>
              </w:rPr>
              <w:t>遗传</w:t>
            </w:r>
            <w:r w:rsidR="00202D83" w:rsidRPr="00794929">
              <w:rPr>
                <w:rFonts w:hAnsi="宋体"/>
              </w:rPr>
              <w:t>学的概貌、基本原理和</w:t>
            </w:r>
            <w:r w:rsidR="00202D83">
              <w:rPr>
                <w:rFonts w:hAnsi="宋体" w:hint="eastAsia"/>
              </w:rPr>
              <w:t>遗传学</w:t>
            </w:r>
            <w:r w:rsidR="00202D83" w:rsidRPr="00794929">
              <w:rPr>
                <w:rFonts w:hAnsi="宋体"/>
              </w:rPr>
              <w:t>方法，及其与生命科学其他学科的联系</w:t>
            </w:r>
            <w:r>
              <w:rPr>
                <w:rFonts w:hAnsi="宋体" w:hint="eastAsia"/>
              </w:rPr>
              <w:t>。</w:t>
            </w:r>
          </w:p>
          <w:p w:rsidR="00970CEC" w:rsidRDefault="00970CEC" w:rsidP="00A149DB">
            <w:r>
              <w:rPr>
                <w:rFonts w:hint="eastAsia"/>
              </w:rPr>
              <w:t xml:space="preserve">Have an overview understanding of the principles and methods of genetics, </w:t>
            </w:r>
          </w:p>
          <w:p w:rsidR="00970CEC" w:rsidRDefault="00970CEC" w:rsidP="00A149DB">
            <w:pPr>
              <w:rPr>
                <w:rFonts w:hAnsi="宋体"/>
              </w:rPr>
            </w:pPr>
            <w:r>
              <w:rPr>
                <w:rFonts w:hint="eastAsia"/>
              </w:rPr>
              <w:t>Make clear the linkage between genetics and other subjects in life science.</w:t>
            </w:r>
          </w:p>
          <w:p w:rsidR="005E7DD3" w:rsidRDefault="00970CEC" w:rsidP="00A149DB">
            <w:pPr>
              <w:rPr>
                <w:rFonts w:hAnsi="宋体"/>
              </w:rPr>
            </w:pPr>
            <w:r>
              <w:rPr>
                <w:rFonts w:hAnsi="宋体" w:hint="eastAsia"/>
              </w:rPr>
              <w:t xml:space="preserve">2. </w:t>
            </w:r>
            <w:r w:rsidR="00202D83" w:rsidRPr="00794929">
              <w:rPr>
                <w:rFonts w:hAnsi="宋体"/>
              </w:rPr>
              <w:t>能够正确理解生命现象的本质，并为他们进一步在更深入的层次上了解</w:t>
            </w:r>
            <w:r w:rsidR="00202D83">
              <w:rPr>
                <w:rFonts w:hAnsi="宋体" w:hint="eastAsia"/>
              </w:rPr>
              <w:t>遗传学</w:t>
            </w:r>
            <w:r w:rsidR="00202D83" w:rsidRPr="00794929">
              <w:rPr>
                <w:rFonts w:hAnsi="宋体"/>
              </w:rPr>
              <w:t>的</w:t>
            </w:r>
            <w:r w:rsidR="00202D83">
              <w:rPr>
                <w:rFonts w:hAnsi="宋体" w:hint="eastAsia"/>
              </w:rPr>
              <w:t>遗传</w:t>
            </w:r>
            <w:r w:rsidR="00202D83" w:rsidRPr="00794929">
              <w:rPr>
                <w:rFonts w:hAnsi="宋体"/>
              </w:rPr>
              <w:t>机制打下基础。</w:t>
            </w:r>
          </w:p>
          <w:p w:rsidR="00970CEC" w:rsidRDefault="00970CEC" w:rsidP="00A149DB">
            <w:r>
              <w:t>Have</w:t>
            </w:r>
            <w:r>
              <w:rPr>
                <w:rFonts w:hint="eastAsia"/>
              </w:rPr>
              <w:t xml:space="preserve"> a good understanding of the </w:t>
            </w:r>
            <w:r w:rsidRPr="00124A2E">
              <w:t>essence of life phenomena</w:t>
            </w:r>
            <w:r>
              <w:rPr>
                <w:rFonts w:hint="eastAsia"/>
              </w:rPr>
              <w:t>,</w:t>
            </w:r>
          </w:p>
          <w:p w:rsidR="00970CEC" w:rsidRDefault="00970CEC" w:rsidP="00A149DB">
            <w:pPr>
              <w:rPr>
                <w:rFonts w:hAnsi="宋体"/>
              </w:rPr>
            </w:pPr>
            <w:r>
              <w:t>Lay</w:t>
            </w:r>
            <w:r w:rsidRPr="00124A2E">
              <w:t xml:space="preserve"> foundation</w:t>
            </w:r>
            <w:r>
              <w:rPr>
                <w:rFonts w:hint="eastAsia"/>
              </w:rPr>
              <w:t>s</w:t>
            </w:r>
            <w:r w:rsidRPr="00124A2E">
              <w:t xml:space="preserve"> to </w:t>
            </w:r>
            <w:r>
              <w:rPr>
                <w:rFonts w:hint="eastAsia"/>
              </w:rPr>
              <w:t xml:space="preserve">get a </w:t>
            </w:r>
            <w:r w:rsidRPr="00124A2E">
              <w:t>further understand</w:t>
            </w:r>
            <w:r>
              <w:rPr>
                <w:rFonts w:hint="eastAsia"/>
              </w:rPr>
              <w:t>ingof</w:t>
            </w:r>
            <w:r w:rsidRPr="00124A2E">
              <w:t xml:space="preserve"> genetic</w:t>
            </w:r>
            <w:r w:rsidR="00DF0DB2">
              <w:rPr>
                <w:rFonts w:hint="eastAsia"/>
              </w:rPr>
              <w:t>s</w:t>
            </w:r>
            <w:r>
              <w:rPr>
                <w:rFonts w:hint="eastAsia"/>
              </w:rPr>
              <w:t>.</w:t>
            </w:r>
          </w:p>
          <w:p w:rsidR="005E7DD3" w:rsidRDefault="00970CEC" w:rsidP="00202D83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202D83" w:rsidRPr="00970181">
              <w:rPr>
                <w:rFonts w:hAnsi="宋体" w:hint="eastAsia"/>
              </w:rPr>
              <w:t>系统地掌握</w:t>
            </w:r>
            <w:r w:rsidR="00202D83">
              <w:rPr>
                <w:rFonts w:hAnsi="宋体" w:hint="eastAsia"/>
              </w:rPr>
              <w:t>遗传</w:t>
            </w:r>
            <w:r w:rsidR="00202D83" w:rsidRPr="00970181">
              <w:rPr>
                <w:rFonts w:hAnsi="宋体" w:hint="eastAsia"/>
              </w:rPr>
              <w:t>学的学科前沿动态</w:t>
            </w:r>
            <w:r w:rsidR="00202D83">
              <w:rPr>
                <w:rFonts w:hAnsi="宋体" w:hint="eastAsia"/>
              </w:rPr>
              <w:t>和发展趋势</w:t>
            </w:r>
            <w:r w:rsidR="00202D83" w:rsidRPr="002A5C05">
              <w:rPr>
                <w:rFonts w:hAnsi="宋体" w:hint="eastAsia"/>
              </w:rPr>
              <w:t>。</w:t>
            </w:r>
          </w:p>
          <w:p w:rsidR="00970CEC" w:rsidRPr="001D0BF5" w:rsidRDefault="00970CEC" w:rsidP="00202D83">
            <w:pPr>
              <w:spacing w:line="360" w:lineRule="auto"/>
            </w:pPr>
            <w:r>
              <w:rPr>
                <w:rFonts w:hint="eastAsia"/>
              </w:rPr>
              <w:t>G</w:t>
            </w:r>
            <w:r w:rsidRPr="00124A2E">
              <w:t>rasp the frontier developments and trends in genetics</w:t>
            </w:r>
            <w:r w:rsidR="00486C63">
              <w:rPr>
                <w:rFonts w:hint="eastAsia"/>
              </w:rPr>
              <w:t>.</w:t>
            </w:r>
          </w:p>
        </w:tc>
      </w:tr>
      <w:tr w:rsidR="00D52D92" w:rsidTr="00CE6A82">
        <w:tc>
          <w:tcPr>
            <w:tcW w:w="9377" w:type="dxa"/>
            <w:gridSpan w:val="8"/>
            <w:vAlign w:val="center"/>
          </w:tcPr>
          <w:p w:rsidR="00D52D92" w:rsidRPr="00D52D92" w:rsidRDefault="00D52D92" w:rsidP="00D52D92">
            <w:pPr>
              <w:spacing w:line="460" w:lineRule="exact"/>
              <w:jc w:val="left"/>
              <w:rPr>
                <w:highlight w:val="green"/>
              </w:rPr>
            </w:pPr>
            <w:r w:rsidRPr="0074127F">
              <w:rPr>
                <w:rFonts w:hint="eastAsia"/>
                <w:color w:val="C00000"/>
              </w:rPr>
              <w:t>*</w:t>
            </w:r>
            <w:r w:rsidRPr="004C5975">
              <w:rPr>
                <w:rFonts w:hint="eastAsia"/>
              </w:rPr>
              <w:t>教学内容、进度安排及要求</w:t>
            </w:r>
            <w:r w:rsidRPr="004C5975">
              <w:rPr>
                <w:rFonts w:hint="eastAsia"/>
              </w:rPr>
              <w:t>(</w:t>
            </w:r>
            <w:r w:rsidRPr="004C5975">
              <w:t>Class Schedule</w:t>
            </w:r>
            <w:r w:rsidRPr="004C5975">
              <w:rPr>
                <w:rFonts w:hint="eastAsia"/>
              </w:rPr>
              <w:t>&amp;</w:t>
            </w:r>
            <w:r w:rsidRPr="004C5975">
              <w:t>Requirements</w:t>
            </w:r>
            <w:r w:rsidRPr="004C5975">
              <w:rPr>
                <w:rFonts w:hint="eastAsia"/>
              </w:rPr>
              <w:t>)</w:t>
            </w:r>
          </w:p>
        </w:tc>
      </w:tr>
      <w:tr w:rsidR="00D52D92" w:rsidTr="00CE6A82">
        <w:tc>
          <w:tcPr>
            <w:tcW w:w="9377" w:type="dxa"/>
            <w:gridSpan w:val="8"/>
            <w:vAlign w:val="center"/>
          </w:tcPr>
          <w:tbl>
            <w:tblPr>
              <w:tblStyle w:val="a5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81"/>
              <w:gridCol w:w="377"/>
              <w:gridCol w:w="682"/>
              <w:gridCol w:w="2624"/>
              <w:gridCol w:w="3109"/>
              <w:gridCol w:w="888"/>
            </w:tblGrid>
            <w:tr w:rsidR="00DE0B6F" w:rsidTr="00387CE9">
              <w:tc>
                <w:tcPr>
                  <w:tcW w:w="0" w:type="auto"/>
                </w:tcPr>
                <w:p w:rsidR="00D52D92" w:rsidRPr="004653B0" w:rsidRDefault="00D52D92" w:rsidP="00387CE9">
                  <w:pPr>
                    <w:jc w:val="center"/>
                    <w:rPr>
                      <w:sz w:val="15"/>
                      <w:szCs w:val="15"/>
                    </w:rPr>
                  </w:pPr>
                  <w:r w:rsidRPr="004653B0">
                    <w:rPr>
                      <w:rFonts w:hint="eastAsia"/>
                      <w:sz w:val="15"/>
                      <w:szCs w:val="15"/>
                    </w:rPr>
                    <w:t>教学内容</w:t>
                  </w:r>
                </w:p>
              </w:tc>
              <w:tc>
                <w:tcPr>
                  <w:tcW w:w="0" w:type="auto"/>
                </w:tcPr>
                <w:p w:rsidR="00D52D92" w:rsidRPr="004653B0" w:rsidRDefault="00D52D92" w:rsidP="00387CE9">
                  <w:pPr>
                    <w:jc w:val="center"/>
                    <w:rPr>
                      <w:sz w:val="15"/>
                      <w:szCs w:val="15"/>
                    </w:rPr>
                  </w:pPr>
                  <w:r w:rsidRPr="004653B0">
                    <w:rPr>
                      <w:rFonts w:hint="eastAsia"/>
                      <w:sz w:val="15"/>
                      <w:szCs w:val="15"/>
                    </w:rPr>
                    <w:t>学时</w:t>
                  </w:r>
                </w:p>
              </w:tc>
              <w:tc>
                <w:tcPr>
                  <w:tcW w:w="0" w:type="auto"/>
                </w:tcPr>
                <w:p w:rsidR="00D52D92" w:rsidRPr="004653B0" w:rsidRDefault="00D52D92" w:rsidP="00387CE9">
                  <w:pPr>
                    <w:jc w:val="center"/>
                    <w:rPr>
                      <w:sz w:val="15"/>
                      <w:szCs w:val="15"/>
                    </w:rPr>
                  </w:pPr>
                  <w:r w:rsidRPr="004653B0">
                    <w:rPr>
                      <w:rFonts w:hint="eastAsia"/>
                      <w:sz w:val="15"/>
                      <w:szCs w:val="15"/>
                    </w:rPr>
                    <w:t>教学方式</w:t>
                  </w:r>
                </w:p>
              </w:tc>
              <w:tc>
                <w:tcPr>
                  <w:tcW w:w="0" w:type="auto"/>
                </w:tcPr>
                <w:p w:rsidR="00D52D92" w:rsidRPr="004653B0" w:rsidRDefault="00D52D92" w:rsidP="00387CE9">
                  <w:pPr>
                    <w:jc w:val="center"/>
                    <w:rPr>
                      <w:sz w:val="15"/>
                      <w:szCs w:val="15"/>
                    </w:rPr>
                  </w:pPr>
                  <w:r w:rsidRPr="004653B0">
                    <w:rPr>
                      <w:rFonts w:hint="eastAsia"/>
                      <w:sz w:val="15"/>
                      <w:szCs w:val="15"/>
                    </w:rPr>
                    <w:t>作业及要求</w:t>
                  </w:r>
                </w:p>
              </w:tc>
              <w:tc>
                <w:tcPr>
                  <w:tcW w:w="0" w:type="auto"/>
                </w:tcPr>
                <w:p w:rsidR="00D52D92" w:rsidRPr="004653B0" w:rsidRDefault="00D52D92" w:rsidP="00387CE9">
                  <w:pPr>
                    <w:jc w:val="center"/>
                    <w:rPr>
                      <w:sz w:val="15"/>
                      <w:szCs w:val="15"/>
                    </w:rPr>
                  </w:pPr>
                  <w:r w:rsidRPr="004653B0">
                    <w:rPr>
                      <w:rFonts w:hint="eastAsia"/>
                      <w:sz w:val="15"/>
                      <w:szCs w:val="15"/>
                    </w:rPr>
                    <w:t>基本要求</w:t>
                  </w:r>
                </w:p>
              </w:tc>
              <w:tc>
                <w:tcPr>
                  <w:tcW w:w="0" w:type="auto"/>
                </w:tcPr>
                <w:p w:rsidR="00D52D92" w:rsidRPr="004653B0" w:rsidRDefault="00D52D92" w:rsidP="00387CE9">
                  <w:pPr>
                    <w:jc w:val="center"/>
                    <w:rPr>
                      <w:sz w:val="15"/>
                      <w:szCs w:val="15"/>
                    </w:rPr>
                  </w:pPr>
                  <w:r w:rsidRPr="004653B0">
                    <w:rPr>
                      <w:rFonts w:hint="eastAsia"/>
                      <w:sz w:val="15"/>
                      <w:szCs w:val="15"/>
                    </w:rPr>
                    <w:t>考查方式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D52D92" w:rsidRPr="004C5975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绪论</w:t>
                  </w:r>
                </w:p>
              </w:tc>
              <w:tc>
                <w:tcPr>
                  <w:tcW w:w="0" w:type="auto"/>
                </w:tcPr>
                <w:p w:rsidR="00D52D92" w:rsidRPr="004C5975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52D92" w:rsidRPr="004C5975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D52D92" w:rsidRPr="004C5975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遗传学中的三个里程碑，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2. DNA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是遗传物质，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遗传和进化，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遗传分析的层次，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 xml:space="preserve">5. 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遗传学在人类生活中的应用。</w:t>
                  </w:r>
                </w:p>
              </w:tc>
              <w:tc>
                <w:tcPr>
                  <w:tcW w:w="0" w:type="auto"/>
                </w:tcPr>
                <w:p w:rsidR="00D52D92" w:rsidRPr="004C5975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掌握遗传物质的基础是核酸，掌握中心法则，掌握遗传分析的方法，熟悉遗传学研究中的三个里程碑，了解遗传学在人类生活中的应用。</w:t>
                  </w:r>
                </w:p>
              </w:tc>
              <w:tc>
                <w:tcPr>
                  <w:tcW w:w="0" w:type="auto"/>
                </w:tcPr>
                <w:p w:rsidR="00D52D92" w:rsidRPr="004C5975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4C597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Introduction</w:t>
                  </w:r>
                </w:p>
              </w:tc>
              <w:tc>
                <w:tcPr>
                  <w:tcW w:w="0" w:type="auto"/>
                </w:tcPr>
                <w:p w:rsidR="00B03CD4" w:rsidRPr="004C597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3CD4" w:rsidRPr="004C597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4C5975" w:rsidRDefault="00B03CD4" w:rsidP="00252C14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="00252C14" w:rsidRPr="004C5975">
                    <w:rPr>
                      <w:sz w:val="15"/>
                      <w:szCs w:val="15"/>
                    </w:rPr>
                    <w:t xml:space="preserve">Three Milestones </w:t>
                  </w:r>
                  <w:r w:rsidR="00252C14" w:rsidRPr="004C5975">
                    <w:rPr>
                      <w:rFonts w:hint="eastAsia"/>
                      <w:sz w:val="15"/>
                      <w:szCs w:val="15"/>
                    </w:rPr>
                    <w:t xml:space="preserve">in </w:t>
                  </w:r>
                  <w:r w:rsidR="00252C14" w:rsidRPr="004C5975">
                    <w:rPr>
                      <w:sz w:val="15"/>
                      <w:szCs w:val="15"/>
                    </w:rPr>
                    <w:t>Genetics</w:t>
                  </w:r>
                  <w:r w:rsidR="00252C14" w:rsidRPr="004C5975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="00252C14" w:rsidRPr="004C5975">
                    <w:rPr>
                      <w:sz w:val="15"/>
                      <w:szCs w:val="15"/>
                    </w:rPr>
                    <w:t>DNA is the genetic material</w:t>
                  </w:r>
                  <w:r w:rsidR="00252C14" w:rsidRPr="004C5975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="00252C14" w:rsidRPr="004C5975">
                    <w:rPr>
                      <w:sz w:val="15"/>
                      <w:szCs w:val="15"/>
                    </w:rPr>
                    <w:t>Genetics and evolution</w:t>
                  </w:r>
                  <w:r w:rsidR="00252C14" w:rsidRPr="004C5975">
                    <w:rPr>
                      <w:rFonts w:hint="eastAsia"/>
                      <w:sz w:val="15"/>
                      <w:szCs w:val="15"/>
                    </w:rPr>
                    <w:t>, 4: Stage of</w:t>
                  </w:r>
                  <w:r w:rsidR="00252C14" w:rsidRPr="004C5975">
                    <w:rPr>
                      <w:sz w:val="15"/>
                      <w:szCs w:val="15"/>
                    </w:rPr>
                    <w:t xml:space="preserve"> genetic analysis</w:t>
                  </w:r>
                  <w:r w:rsidR="00252C14" w:rsidRPr="004C5975">
                    <w:rPr>
                      <w:rFonts w:hint="eastAsia"/>
                      <w:sz w:val="15"/>
                      <w:szCs w:val="15"/>
                    </w:rPr>
                    <w:t xml:space="preserve">, 5: </w:t>
                  </w:r>
                  <w:r w:rsidR="00252C14" w:rsidRPr="004C5975">
                    <w:rPr>
                      <w:sz w:val="15"/>
                      <w:szCs w:val="15"/>
                    </w:rPr>
                    <w:t>The application of genetics in human life</w:t>
                  </w:r>
                </w:p>
              </w:tc>
              <w:tc>
                <w:tcPr>
                  <w:tcW w:w="0" w:type="auto"/>
                </w:tcPr>
                <w:p w:rsidR="00B03CD4" w:rsidRPr="004C5975" w:rsidRDefault="00252C14" w:rsidP="00252C14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G</w:t>
                  </w:r>
                  <w:r w:rsidRPr="004C5975">
                    <w:rPr>
                      <w:sz w:val="15"/>
                      <w:szCs w:val="15"/>
                    </w:rPr>
                    <w:t xml:space="preserve">rasp 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that</w:t>
                  </w:r>
                  <w:r w:rsidRPr="004C5975">
                    <w:rPr>
                      <w:sz w:val="15"/>
                      <w:szCs w:val="15"/>
                    </w:rPr>
                    <w:t xml:space="preserve"> nucleic acid 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 xml:space="preserve">is </w:t>
                  </w:r>
                  <w:r w:rsidRPr="004C5975">
                    <w:rPr>
                      <w:sz w:val="15"/>
                      <w:szCs w:val="15"/>
                    </w:rPr>
                    <w:t>genetic material; grasp the central dogma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;</w:t>
                  </w:r>
                  <w:r w:rsidRPr="004C5975">
                    <w:rPr>
                      <w:sz w:val="15"/>
                      <w:szCs w:val="15"/>
                    </w:rPr>
                    <w:t xml:space="preserve"> master genetic analysis methods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;</w:t>
                  </w:r>
                  <w:r w:rsidRPr="004C5975">
                    <w:rPr>
                      <w:sz w:val="15"/>
                      <w:szCs w:val="15"/>
                    </w:rPr>
                    <w:t xml:space="preserve"> familiar with three milestones</w:t>
                  </w:r>
                  <w:r w:rsidRPr="004C5975">
                    <w:rPr>
                      <w:rFonts w:hint="eastAsia"/>
                      <w:sz w:val="15"/>
                      <w:szCs w:val="15"/>
                    </w:rPr>
                    <w:t>;</w:t>
                  </w:r>
                  <w:r w:rsidRPr="004C5975">
                    <w:rPr>
                      <w:sz w:val="15"/>
                      <w:szCs w:val="15"/>
                    </w:rPr>
                    <w:t xml:space="preserve"> understand the application of genetics in human life.</w:t>
                  </w:r>
                </w:p>
              </w:tc>
              <w:tc>
                <w:tcPr>
                  <w:tcW w:w="0" w:type="auto"/>
                </w:tcPr>
                <w:p w:rsidR="00B03CD4" w:rsidRPr="004C597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C5975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D52D92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细胞生殖</w:t>
                  </w:r>
                </w:p>
              </w:tc>
              <w:tc>
                <w:tcPr>
                  <w:tcW w:w="0" w:type="auto"/>
                </w:tcPr>
                <w:p w:rsidR="00D52D92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52D92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D52D92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1.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细胞和染色体，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有丝分裂，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 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减数分裂。</w:t>
                  </w:r>
                </w:p>
              </w:tc>
              <w:tc>
                <w:tcPr>
                  <w:tcW w:w="0" w:type="auto"/>
                </w:tcPr>
                <w:p w:rsidR="00D52D92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掌握原核细胞与真核细胞的区别，掌握染色体的结构和功能，掌握减数分裂的结构，掌握联会、交换、解聚等概念；熟悉有丝分裂和减数分裂的各个时相；了解各细胞器的结构和功能。</w:t>
                  </w:r>
                </w:p>
              </w:tc>
              <w:tc>
                <w:tcPr>
                  <w:tcW w:w="0" w:type="auto"/>
                </w:tcPr>
                <w:p w:rsidR="00D52D92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817CD3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7CD3">
                    <w:rPr>
                      <w:sz w:val="15"/>
                      <w:szCs w:val="15"/>
                    </w:rPr>
                    <w:t>Cellreproduction</w:t>
                  </w:r>
                </w:p>
              </w:tc>
              <w:tc>
                <w:tcPr>
                  <w:tcW w:w="0" w:type="auto"/>
                </w:tcPr>
                <w:p w:rsidR="00B03CD4" w:rsidRPr="00817CD3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7CD3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3CD4" w:rsidRPr="00817CD3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7CD3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817CD3" w:rsidRDefault="00E14750" w:rsidP="00E14750">
                  <w:pPr>
                    <w:jc w:val="left"/>
                    <w:rPr>
                      <w:sz w:val="15"/>
                      <w:szCs w:val="15"/>
                    </w:rPr>
                  </w:pP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Pr="00817CD3">
                    <w:rPr>
                      <w:sz w:val="15"/>
                      <w:szCs w:val="15"/>
                    </w:rPr>
                    <w:t xml:space="preserve">Cell and 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>c</w:t>
                  </w:r>
                  <w:r w:rsidRPr="00817CD3">
                    <w:rPr>
                      <w:sz w:val="15"/>
                      <w:szCs w:val="15"/>
                    </w:rPr>
                    <w:t>hromosome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817CD3">
                    <w:rPr>
                      <w:sz w:val="15"/>
                      <w:szCs w:val="15"/>
                    </w:rPr>
                    <w:t>Mitosis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, 3, </w:t>
                  </w:r>
                  <w:r w:rsidRPr="00817CD3">
                    <w:rPr>
                      <w:sz w:val="15"/>
                      <w:szCs w:val="15"/>
                    </w:rPr>
                    <w:t>Meiosis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B03CD4" w:rsidRPr="00817CD3" w:rsidRDefault="00A60361" w:rsidP="00817CD3">
                  <w:pPr>
                    <w:jc w:val="left"/>
                    <w:rPr>
                      <w:sz w:val="15"/>
                      <w:szCs w:val="15"/>
                    </w:rPr>
                  </w:pPr>
                  <w:r w:rsidRPr="00817CD3">
                    <w:rPr>
                      <w:sz w:val="15"/>
                      <w:szCs w:val="15"/>
                    </w:rPr>
                    <w:t xml:space="preserve">Grasp the difference between prokaryotes and eukaryotes, master 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the </w:t>
                  </w:r>
                  <w:r w:rsidRPr="00817CD3">
                    <w:rPr>
                      <w:sz w:val="15"/>
                      <w:szCs w:val="15"/>
                    </w:rPr>
                    <w:t>structure and function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 of</w:t>
                  </w:r>
                  <w:r w:rsidRPr="00817CD3">
                    <w:rPr>
                      <w:sz w:val="15"/>
                      <w:szCs w:val="15"/>
                    </w:rPr>
                    <w:t xml:space="preserve"> chromosome, grasp the structure of meiosis, master concepts 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Pr="00817CD3">
                    <w:rPr>
                      <w:sz w:val="15"/>
                      <w:szCs w:val="15"/>
                    </w:rPr>
                    <w:t>Federation, exchange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 and</w:t>
                  </w:r>
                  <w:r w:rsidRPr="00817CD3">
                    <w:rPr>
                      <w:sz w:val="15"/>
                      <w:szCs w:val="15"/>
                    </w:rPr>
                    <w:t xml:space="preserve"> de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>-</w:t>
                  </w:r>
                  <w:r w:rsidRPr="00817CD3">
                    <w:rPr>
                      <w:sz w:val="15"/>
                      <w:szCs w:val="15"/>
                    </w:rPr>
                    <w:t xml:space="preserve">polymerization; familiar 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 xml:space="preserve">with the </w:t>
                  </w:r>
                  <w:r w:rsidRPr="00817CD3">
                    <w:rPr>
                      <w:sz w:val="15"/>
                      <w:szCs w:val="15"/>
                    </w:rPr>
                    <w:t>phase</w:t>
                  </w:r>
                  <w:r w:rsidRPr="00817CD3">
                    <w:rPr>
                      <w:rFonts w:hint="eastAsia"/>
                      <w:sz w:val="15"/>
                      <w:szCs w:val="15"/>
                    </w:rPr>
                    <w:t>s in</w:t>
                  </w:r>
                  <w:r w:rsidRPr="00817CD3">
                    <w:rPr>
                      <w:sz w:val="15"/>
                      <w:szCs w:val="15"/>
                    </w:rPr>
                    <w:t xml:space="preserve"> mitosis and meiosis; understand the structure and function</w:t>
                  </w:r>
                  <w:r w:rsidR="00817CD3" w:rsidRPr="00817CD3">
                    <w:rPr>
                      <w:rFonts w:hint="eastAsia"/>
                      <w:sz w:val="15"/>
                      <w:szCs w:val="15"/>
                    </w:rPr>
                    <w:t xml:space="preserve"> of</w:t>
                  </w:r>
                  <w:r w:rsidR="00817CD3" w:rsidRPr="00817CD3">
                    <w:rPr>
                      <w:sz w:val="15"/>
                      <w:szCs w:val="15"/>
                    </w:rPr>
                    <w:t xml:space="preserve"> organelles</w:t>
                  </w:r>
                  <w:r w:rsidRPr="00817CD3">
                    <w:rPr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B03CD4" w:rsidRPr="00817CD3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7CD3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D52D92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孟德尔理论：遗传的基本原则</w:t>
                  </w:r>
                </w:p>
              </w:tc>
              <w:tc>
                <w:tcPr>
                  <w:tcW w:w="0" w:type="auto"/>
                </w:tcPr>
                <w:p w:rsidR="00D52D92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52D92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D52D92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孟德尔遗传的研究，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孟德尔原则的应用，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遗传假说的建立和测试，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孟德尔原理在人类遗传学中的应用</w:t>
                  </w:r>
                </w:p>
              </w:tc>
              <w:tc>
                <w:tcPr>
                  <w:tcW w:w="0" w:type="auto"/>
                </w:tcPr>
                <w:p w:rsidR="00D52D92" w:rsidRPr="004F404C" w:rsidRDefault="00387CE9" w:rsidP="0017488F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掌握孟德尔理论的三个基本原则，掌握遗传分析的基本方法，掌握家系图谱中的各种符号的含义；熟悉各种遗传分析方法的应用范围；了解遗传咨询的应用范围。</w:t>
                  </w:r>
                </w:p>
              </w:tc>
              <w:tc>
                <w:tcPr>
                  <w:tcW w:w="0" w:type="auto"/>
                </w:tcPr>
                <w:p w:rsidR="00D52D92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81263B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263B">
                    <w:rPr>
                      <w:sz w:val="15"/>
                      <w:szCs w:val="15"/>
                    </w:rPr>
                    <w:t>Mendel's theory: the basic principles of heredity</w:t>
                  </w:r>
                </w:p>
              </w:tc>
              <w:tc>
                <w:tcPr>
                  <w:tcW w:w="0" w:type="auto"/>
                </w:tcPr>
                <w:p w:rsidR="00B03CD4" w:rsidRPr="0081263B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263B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3CD4" w:rsidRPr="0081263B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81263B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81263B" w:rsidRDefault="004653B0" w:rsidP="0017488F">
                  <w:pPr>
                    <w:jc w:val="left"/>
                    <w:rPr>
                      <w:sz w:val="15"/>
                      <w:szCs w:val="15"/>
                    </w:rPr>
                  </w:pPr>
                  <w:r w:rsidRPr="0081263B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>R</w:t>
                  </w:r>
                  <w:r w:rsidRPr="0081263B">
                    <w:rPr>
                      <w:sz w:val="15"/>
                      <w:szCs w:val="15"/>
                    </w:rPr>
                    <w:t>esearch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 xml:space="preserve"> of </w:t>
                  </w:r>
                  <w:r w:rsidR="0017488F" w:rsidRPr="0081263B">
                    <w:rPr>
                      <w:sz w:val="15"/>
                      <w:szCs w:val="15"/>
                    </w:rPr>
                    <w:t>Mendelian genetic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="0017488F" w:rsidRPr="0081263B">
                    <w:rPr>
                      <w:sz w:val="15"/>
                      <w:szCs w:val="15"/>
                    </w:rPr>
                    <w:t>Application of Mendelian principles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="0017488F" w:rsidRPr="0081263B">
                    <w:rPr>
                      <w:sz w:val="15"/>
                      <w:szCs w:val="15"/>
                    </w:rPr>
                    <w:t xml:space="preserve">Build and test 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="0017488F" w:rsidRPr="0081263B">
                    <w:rPr>
                      <w:sz w:val="15"/>
                      <w:szCs w:val="15"/>
                    </w:rPr>
                    <w:t>genetic hypothesis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 xml:space="preserve">, 4: </w:t>
                  </w:r>
                  <w:r w:rsidR="0017488F" w:rsidRPr="0081263B">
                    <w:rPr>
                      <w:sz w:val="15"/>
                      <w:szCs w:val="15"/>
                    </w:rPr>
                    <w:t>Application of Mendel principle</w:t>
                  </w:r>
                  <w:r w:rsidR="0017488F" w:rsidRPr="0081263B">
                    <w:rPr>
                      <w:rFonts w:hint="eastAsia"/>
                      <w:sz w:val="15"/>
                      <w:szCs w:val="15"/>
                    </w:rPr>
                    <w:t>s</w:t>
                  </w:r>
                  <w:r w:rsidR="0017488F" w:rsidRPr="0081263B">
                    <w:rPr>
                      <w:sz w:val="15"/>
                      <w:szCs w:val="15"/>
                    </w:rPr>
                    <w:t xml:space="preserve"> in </w:t>
                  </w:r>
                  <w:r w:rsidR="0017488F" w:rsidRPr="0081263B">
                    <w:rPr>
                      <w:sz w:val="15"/>
                      <w:szCs w:val="15"/>
                    </w:rPr>
                    <w:lastRenderedPageBreak/>
                    <w:t>human genetics</w:t>
                  </w:r>
                </w:p>
              </w:tc>
              <w:tc>
                <w:tcPr>
                  <w:tcW w:w="0" w:type="auto"/>
                </w:tcPr>
                <w:p w:rsidR="00B03CD4" w:rsidRPr="0081263B" w:rsidRDefault="0017488F" w:rsidP="00174925">
                  <w:pPr>
                    <w:jc w:val="left"/>
                    <w:rPr>
                      <w:sz w:val="15"/>
                      <w:szCs w:val="15"/>
                    </w:rPr>
                  </w:pPr>
                  <w:r w:rsidRPr="0081263B">
                    <w:rPr>
                      <w:sz w:val="15"/>
                      <w:szCs w:val="15"/>
                    </w:rPr>
                    <w:lastRenderedPageBreak/>
                    <w:t xml:space="preserve">Master the three basic principles of Mendelian theory, </w:t>
                  </w:r>
                  <w:r w:rsidR="0081263B" w:rsidRPr="0081263B">
                    <w:rPr>
                      <w:sz w:val="15"/>
                      <w:szCs w:val="15"/>
                    </w:rPr>
                    <w:t xml:space="preserve">grasp </w:t>
                  </w:r>
                  <w:r w:rsidR="0081263B" w:rsidRPr="0081263B">
                    <w:rPr>
                      <w:rFonts w:hint="eastAsia"/>
                      <w:sz w:val="15"/>
                      <w:szCs w:val="15"/>
                    </w:rPr>
                    <w:t xml:space="preserve">the </w:t>
                  </w:r>
                  <w:r w:rsidRPr="0081263B">
                    <w:rPr>
                      <w:sz w:val="15"/>
                      <w:szCs w:val="15"/>
                    </w:rPr>
                    <w:t xml:space="preserve">basic methods of genetic analysis, </w:t>
                  </w:r>
                  <w:r w:rsidR="00C87C20" w:rsidRPr="0081263B">
                    <w:rPr>
                      <w:sz w:val="15"/>
                      <w:szCs w:val="15"/>
                    </w:rPr>
                    <w:t>and grasp</w:t>
                  </w:r>
                  <w:r w:rsidRPr="0081263B">
                    <w:rPr>
                      <w:sz w:val="15"/>
                      <w:szCs w:val="15"/>
                    </w:rPr>
                    <w:t xml:space="preserve"> the meaning of </w:t>
                  </w:r>
                  <w:r w:rsidR="0081263B" w:rsidRPr="0081263B">
                    <w:rPr>
                      <w:sz w:val="15"/>
                      <w:szCs w:val="15"/>
                    </w:rPr>
                    <w:t xml:space="preserve">various </w:t>
                  </w:r>
                  <w:r w:rsidRPr="0081263B">
                    <w:rPr>
                      <w:sz w:val="15"/>
                      <w:szCs w:val="15"/>
                    </w:rPr>
                    <w:t xml:space="preserve">pedigree symbols; familiar with the range of </w:t>
                  </w:r>
                  <w:r w:rsidRPr="0081263B">
                    <w:rPr>
                      <w:sz w:val="15"/>
                      <w:szCs w:val="15"/>
                    </w:rPr>
                    <w:lastRenderedPageBreak/>
                    <w:t xml:space="preserve">application of various methods of genetic analysis; </w:t>
                  </w:r>
                  <w:r w:rsidR="0081263B" w:rsidRPr="0081263B">
                    <w:rPr>
                      <w:sz w:val="15"/>
                      <w:szCs w:val="15"/>
                    </w:rPr>
                    <w:t xml:space="preserve">understand the application </w:t>
                  </w:r>
                  <w:r w:rsidR="0081263B" w:rsidRPr="0081263B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Pr="0081263B">
                    <w:rPr>
                      <w:sz w:val="15"/>
                      <w:szCs w:val="15"/>
                    </w:rPr>
                    <w:t>genetic counseling.</w:t>
                  </w:r>
                </w:p>
              </w:tc>
              <w:tc>
                <w:tcPr>
                  <w:tcW w:w="0" w:type="auto"/>
                </w:tcPr>
                <w:p w:rsidR="00B03CD4" w:rsidRPr="00252C14" w:rsidRDefault="00B03CD4" w:rsidP="00387CE9">
                  <w:pPr>
                    <w:jc w:val="left"/>
                    <w:rPr>
                      <w:sz w:val="15"/>
                      <w:szCs w:val="15"/>
                      <w:highlight w:val="green"/>
                    </w:rPr>
                  </w:pPr>
                  <w:r w:rsidRPr="0081263B">
                    <w:rPr>
                      <w:rFonts w:hint="eastAsia"/>
                      <w:sz w:val="15"/>
                      <w:szCs w:val="15"/>
                    </w:rPr>
                    <w:lastRenderedPageBreak/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lastRenderedPageBreak/>
                    <w:t>孟德尔理论的延伸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等位基因变异和基因功能，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从基因型到表型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掌握显性、隐性、不完全显现、共显性、复等位基因、等位基因系列、外显率和表达度、上位性等概念，掌握影响基因功能的因素；熟悉基因的交互作用、基因的多效性等，了解突变显性和隐性的规律。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BC78F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BC78F5">
                    <w:rPr>
                      <w:sz w:val="15"/>
                      <w:szCs w:val="15"/>
                    </w:rPr>
                    <w:t>Extending</w:t>
                  </w:r>
                  <w:r w:rsidRPr="00BC78F5">
                    <w:rPr>
                      <w:rFonts w:hint="eastAsia"/>
                      <w:sz w:val="15"/>
                      <w:szCs w:val="15"/>
                    </w:rPr>
                    <w:t xml:space="preserve"> of</w:t>
                  </w:r>
                  <w:r w:rsidRPr="00BC78F5">
                    <w:rPr>
                      <w:sz w:val="15"/>
                      <w:szCs w:val="15"/>
                    </w:rPr>
                    <w:t xml:space="preserve"> Mendel’</w:t>
                  </w:r>
                  <w:r w:rsidRPr="00BC78F5">
                    <w:rPr>
                      <w:rFonts w:hint="eastAsia"/>
                      <w:sz w:val="15"/>
                      <w:szCs w:val="15"/>
                    </w:rPr>
                    <w:t>s</w:t>
                  </w:r>
                  <w:r w:rsidRPr="00BC78F5">
                    <w:rPr>
                      <w:sz w:val="15"/>
                      <w:szCs w:val="15"/>
                    </w:rPr>
                    <w:t xml:space="preserve"> theory</w:t>
                  </w:r>
                </w:p>
              </w:tc>
              <w:tc>
                <w:tcPr>
                  <w:tcW w:w="0" w:type="auto"/>
                </w:tcPr>
                <w:p w:rsidR="00B03CD4" w:rsidRPr="00BC78F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BC78F5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3CD4" w:rsidRPr="00BC78F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BC78F5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BC78F5" w:rsidRDefault="00BC78F5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BC78F5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Pr="00BC78F5">
                    <w:rPr>
                      <w:sz w:val="15"/>
                      <w:szCs w:val="15"/>
                    </w:rPr>
                    <w:t>Allelic variation and gene function</w:t>
                  </w:r>
                  <w:r w:rsidRPr="00BC78F5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BC78F5">
                    <w:rPr>
                      <w:sz w:val="15"/>
                      <w:szCs w:val="15"/>
                    </w:rPr>
                    <w:t>From genotype to phenotype</w:t>
                  </w:r>
                </w:p>
              </w:tc>
              <w:tc>
                <w:tcPr>
                  <w:tcW w:w="0" w:type="auto"/>
                </w:tcPr>
                <w:p w:rsidR="00B03CD4" w:rsidRPr="00BC78F5" w:rsidRDefault="00BC78F5" w:rsidP="00BC78F5">
                  <w:pPr>
                    <w:jc w:val="left"/>
                    <w:rPr>
                      <w:sz w:val="15"/>
                      <w:szCs w:val="15"/>
                    </w:rPr>
                  </w:pPr>
                  <w:r w:rsidRPr="00BC78F5">
                    <w:rPr>
                      <w:sz w:val="15"/>
                      <w:szCs w:val="15"/>
                    </w:rPr>
                    <w:t>Grasp concepts</w:t>
                  </w:r>
                  <w:r w:rsidRPr="00BC78F5">
                    <w:rPr>
                      <w:rFonts w:hint="eastAsia"/>
                      <w:sz w:val="15"/>
                      <w:szCs w:val="15"/>
                    </w:rPr>
                    <w:t xml:space="preserve"> of </w:t>
                  </w:r>
                  <w:r w:rsidRPr="00BC78F5">
                    <w:rPr>
                      <w:sz w:val="15"/>
                      <w:szCs w:val="15"/>
                    </w:rPr>
                    <w:t>dominant, recessive, not fully apparent, co-dominant, complex alleles series, penetrance</w:t>
                  </w:r>
                  <w:r w:rsidRPr="00BC78F5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Pr="00BC78F5">
                    <w:rPr>
                      <w:sz w:val="15"/>
                      <w:szCs w:val="15"/>
                    </w:rPr>
                    <w:t xml:space="preserve"> expression degree</w:t>
                  </w:r>
                  <w:r w:rsidRPr="00BC78F5">
                    <w:rPr>
                      <w:rFonts w:hint="eastAsia"/>
                      <w:sz w:val="15"/>
                      <w:szCs w:val="15"/>
                    </w:rPr>
                    <w:t xml:space="preserve"> and</w:t>
                  </w:r>
                  <w:r w:rsidRPr="00BC78F5">
                    <w:rPr>
                      <w:sz w:val="15"/>
                      <w:szCs w:val="15"/>
                    </w:rPr>
                    <w:t xml:space="preserve"> epistasis, grasp factors that influence gene function; familiar gene interactions, understand the laws of dominant and recessive mutations.</w:t>
                  </w:r>
                </w:p>
              </w:tc>
              <w:tc>
                <w:tcPr>
                  <w:tcW w:w="0" w:type="auto"/>
                </w:tcPr>
                <w:p w:rsidR="00B03CD4" w:rsidRPr="00BC78F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BC78F5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孟德尔理论的染色体基础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染色体，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遗传的染色体理论，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人类的性连锁基因，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性染色体和性别决定，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5. X-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连锁基因的剂量补偿。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掌握基因与染色体的关系，掌握减数分裂时基因的重组和分离的规律，掌握性染色体和性别决定的基本理论，掌握性别决定过程中的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X-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连锁基因剂量补偿的原则；熟悉人类性染色体连锁疾病的种类和诊断原则；了解相关模式生物染色体的数量。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E41EC4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E41EC4">
                    <w:rPr>
                      <w:sz w:val="15"/>
                      <w:szCs w:val="15"/>
                    </w:rPr>
                    <w:t>Chromosome foundation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 of </w:t>
                  </w:r>
                  <w:r w:rsidRPr="00E41EC4">
                    <w:rPr>
                      <w:sz w:val="15"/>
                      <w:szCs w:val="15"/>
                    </w:rPr>
                    <w:t>Mendel’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>s</w:t>
                  </w:r>
                  <w:r w:rsidRPr="00E41EC4">
                    <w:rPr>
                      <w:sz w:val="15"/>
                      <w:szCs w:val="15"/>
                    </w:rPr>
                    <w:t xml:space="preserve"> theory</w:t>
                  </w:r>
                </w:p>
              </w:tc>
              <w:tc>
                <w:tcPr>
                  <w:tcW w:w="0" w:type="auto"/>
                </w:tcPr>
                <w:p w:rsidR="00B03CD4" w:rsidRPr="00E41EC4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E41EC4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3CD4" w:rsidRPr="00E41EC4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E41EC4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E41EC4" w:rsidRDefault="00E41EC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Pr="00E41EC4">
                    <w:rPr>
                      <w:sz w:val="15"/>
                      <w:szCs w:val="15"/>
                    </w:rPr>
                    <w:t>chromosome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E41EC4">
                    <w:rPr>
                      <w:sz w:val="15"/>
                      <w:szCs w:val="15"/>
                    </w:rPr>
                    <w:t>Chromosome theory of heredity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Pr="00E41EC4">
                    <w:rPr>
                      <w:sz w:val="15"/>
                      <w:szCs w:val="15"/>
                    </w:rPr>
                    <w:t>Human sex-linked genes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, 4: </w:t>
                  </w:r>
                  <w:r w:rsidRPr="00E41EC4">
                    <w:rPr>
                      <w:sz w:val="15"/>
                      <w:szCs w:val="15"/>
                    </w:rPr>
                    <w:t>Sex chromosomes and sex determination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, 5: </w:t>
                  </w:r>
                  <w:r w:rsidRPr="00E41EC4">
                    <w:rPr>
                      <w:sz w:val="15"/>
                      <w:szCs w:val="15"/>
                    </w:rPr>
                    <w:t>Dosage compensation X- linked genes</w:t>
                  </w:r>
                </w:p>
              </w:tc>
              <w:tc>
                <w:tcPr>
                  <w:tcW w:w="0" w:type="auto"/>
                </w:tcPr>
                <w:p w:rsidR="00B03CD4" w:rsidRPr="00252C14" w:rsidRDefault="00E41EC4" w:rsidP="00371E15">
                  <w:pPr>
                    <w:jc w:val="left"/>
                    <w:rPr>
                      <w:sz w:val="15"/>
                      <w:szCs w:val="15"/>
                      <w:highlight w:val="green"/>
                    </w:rPr>
                  </w:pPr>
                  <w:r w:rsidRPr="00E41EC4">
                    <w:rPr>
                      <w:sz w:val="15"/>
                      <w:szCs w:val="15"/>
                    </w:rPr>
                    <w:t xml:space="preserve">Grasp the relationship between genes and chromosomes, master the law 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>of recombinati0on and</w:t>
                  </w:r>
                  <w:r w:rsidRPr="00E41EC4">
                    <w:rPr>
                      <w:sz w:val="15"/>
                      <w:szCs w:val="15"/>
                    </w:rPr>
                    <w:t xml:space="preserve"> separation </w:t>
                  </w:r>
                  <w:r w:rsidRPr="00E41EC4">
                    <w:rPr>
                      <w:rFonts w:hint="eastAsia"/>
                      <w:sz w:val="15"/>
                      <w:szCs w:val="15"/>
                    </w:rPr>
                    <w:t xml:space="preserve">in </w:t>
                  </w:r>
                  <w:r w:rsidRPr="00E41EC4">
                    <w:rPr>
                      <w:sz w:val="15"/>
                      <w:szCs w:val="15"/>
                    </w:rPr>
                    <w:t>meiotic, master the basic theory of sex chromosomes and sex determination,</w:t>
                  </w:r>
                  <w:r w:rsidRPr="00371E15">
                    <w:rPr>
                      <w:sz w:val="15"/>
                      <w:szCs w:val="15"/>
                    </w:rPr>
                    <w:t xml:space="preserve"> master the principles of </w:t>
                  </w:r>
                  <w:r w:rsidR="00371E15" w:rsidRPr="00371E15">
                    <w:rPr>
                      <w:sz w:val="15"/>
                      <w:szCs w:val="15"/>
                    </w:rPr>
                    <w:t>dosage compensation</w:t>
                  </w:r>
                  <w:r w:rsidR="00371E15" w:rsidRPr="00371E15">
                    <w:rPr>
                      <w:rFonts w:hint="eastAsia"/>
                      <w:sz w:val="15"/>
                      <w:szCs w:val="15"/>
                    </w:rPr>
                    <w:t xml:space="preserve"> of</w:t>
                  </w:r>
                  <w:r w:rsidRPr="00371E15">
                    <w:rPr>
                      <w:sz w:val="15"/>
                      <w:szCs w:val="15"/>
                    </w:rPr>
                    <w:t xml:space="preserve">X- linked gene </w:t>
                  </w:r>
                  <w:r w:rsidR="00371E15" w:rsidRPr="00371E15">
                    <w:rPr>
                      <w:rFonts w:hint="eastAsia"/>
                      <w:sz w:val="15"/>
                      <w:szCs w:val="15"/>
                    </w:rPr>
                    <w:t xml:space="preserve">in </w:t>
                  </w:r>
                  <w:r w:rsidR="00371E15" w:rsidRPr="00371E15">
                    <w:rPr>
                      <w:sz w:val="15"/>
                      <w:szCs w:val="15"/>
                    </w:rPr>
                    <w:t>sex determination</w:t>
                  </w:r>
                  <w:r w:rsidRPr="00371E15">
                    <w:rPr>
                      <w:sz w:val="15"/>
                      <w:szCs w:val="15"/>
                    </w:rPr>
                    <w:t xml:space="preserve">; familiar with </w:t>
                  </w:r>
                  <w:r w:rsidR="00371E15" w:rsidRPr="00371E15">
                    <w:rPr>
                      <w:sz w:val="15"/>
                      <w:szCs w:val="15"/>
                    </w:rPr>
                    <w:t xml:space="preserve">types and principles of diagnosis of </w:t>
                  </w:r>
                  <w:r w:rsidRPr="00371E15">
                    <w:rPr>
                      <w:sz w:val="15"/>
                      <w:szCs w:val="15"/>
                    </w:rPr>
                    <w:t xml:space="preserve">human sex chromosomes disease; </w:t>
                  </w:r>
                  <w:r w:rsidR="00371E15" w:rsidRPr="00371E15">
                    <w:rPr>
                      <w:sz w:val="15"/>
                      <w:szCs w:val="15"/>
                    </w:rPr>
                    <w:t xml:space="preserve">understand </w:t>
                  </w:r>
                  <w:r w:rsidRPr="00371E15">
                    <w:rPr>
                      <w:sz w:val="15"/>
                      <w:szCs w:val="15"/>
                    </w:rPr>
                    <w:t xml:space="preserve">the </w:t>
                  </w:r>
                  <w:r w:rsidR="00371E15" w:rsidRPr="00371E15">
                    <w:rPr>
                      <w:sz w:val="15"/>
                      <w:szCs w:val="15"/>
                    </w:rPr>
                    <w:t xml:space="preserve">chromosome </w:t>
                  </w:r>
                  <w:r w:rsidRPr="00371E15">
                    <w:rPr>
                      <w:sz w:val="15"/>
                      <w:szCs w:val="15"/>
                    </w:rPr>
                    <w:t>number of relevant model organisms.</w:t>
                  </w:r>
                </w:p>
              </w:tc>
              <w:tc>
                <w:tcPr>
                  <w:tcW w:w="0" w:type="auto"/>
                </w:tcPr>
                <w:p w:rsidR="00B03CD4" w:rsidRPr="00252C14" w:rsidRDefault="00B03CD4" w:rsidP="00387CE9">
                  <w:pPr>
                    <w:jc w:val="left"/>
                    <w:rPr>
                      <w:sz w:val="15"/>
                      <w:szCs w:val="15"/>
                      <w:highlight w:val="green"/>
                    </w:rPr>
                  </w:pPr>
                  <w:r w:rsidRPr="00E41EC4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染色体数量和结构的变异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bookmarkStart w:id="0" w:name="OLE_LINK1"/>
                  <w:r w:rsidRPr="004F404C">
                    <w:rPr>
                      <w:rFonts w:hint="eastAsia"/>
                      <w:sz w:val="15"/>
                      <w:szCs w:val="15"/>
                    </w:rPr>
                    <w:t>研究染色体的相关细胞学技术</w:t>
                  </w:r>
                  <w:bookmarkEnd w:id="0"/>
                  <w:r w:rsidRPr="004F404C">
                    <w:rPr>
                      <w:rFonts w:hint="eastAsia"/>
                      <w:sz w:val="15"/>
                      <w:szCs w:val="15"/>
                    </w:rPr>
                    <w:t>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多倍性，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非整倍体，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染色体结构的重排。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掌握多倍性、非整倍体等概念，掌握染色体重排的方式以及对生物表型的影响，熟悉染色体数量和结构异常造成的疾病，了解研究染色体的相关细胞学技术。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174925" w:rsidRDefault="00B03CD4" w:rsidP="00B03CD4">
                  <w:pPr>
                    <w:jc w:val="left"/>
                    <w:rPr>
                      <w:sz w:val="15"/>
                      <w:szCs w:val="15"/>
                    </w:rPr>
                  </w:pPr>
                  <w:r w:rsidRPr="00174925">
                    <w:rPr>
                      <w:sz w:val="15"/>
                      <w:szCs w:val="15"/>
                    </w:rPr>
                    <w:t>Variation of number and structure of chromosome</w:t>
                  </w:r>
                </w:p>
              </w:tc>
              <w:tc>
                <w:tcPr>
                  <w:tcW w:w="0" w:type="auto"/>
                </w:tcPr>
                <w:p w:rsidR="00B03CD4" w:rsidRPr="0017492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74925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3CD4" w:rsidRPr="0017492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74925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174925" w:rsidRDefault="00174925" w:rsidP="00174925">
                  <w:pPr>
                    <w:jc w:val="left"/>
                    <w:rPr>
                      <w:sz w:val="15"/>
                      <w:szCs w:val="15"/>
                    </w:rPr>
                  </w:pP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Pr="00174925">
                    <w:rPr>
                      <w:sz w:val="15"/>
                      <w:szCs w:val="15"/>
                    </w:rPr>
                    <w:t xml:space="preserve">Related cytological 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>methods in research</w:t>
                  </w:r>
                  <w:r>
                    <w:rPr>
                      <w:rFonts w:hint="eastAsia"/>
                      <w:sz w:val="15"/>
                      <w:szCs w:val="15"/>
                    </w:rPr>
                    <w:t>ing</w:t>
                  </w:r>
                  <w:r w:rsidRPr="00174925">
                    <w:rPr>
                      <w:sz w:val="15"/>
                      <w:szCs w:val="15"/>
                    </w:rPr>
                    <w:t>chromosome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174925">
                    <w:rPr>
                      <w:sz w:val="15"/>
                      <w:szCs w:val="15"/>
                    </w:rPr>
                    <w:t>Polyploidy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Pr="00174925">
                    <w:rPr>
                      <w:sz w:val="15"/>
                      <w:szCs w:val="15"/>
                    </w:rPr>
                    <w:t>Aneuploidy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, 4: </w:t>
                  </w:r>
                  <w:r w:rsidRPr="00174925">
                    <w:rPr>
                      <w:sz w:val="15"/>
                      <w:szCs w:val="15"/>
                    </w:rPr>
                    <w:t>Rearrangement of chromosome structure</w:t>
                  </w:r>
                </w:p>
              </w:tc>
              <w:tc>
                <w:tcPr>
                  <w:tcW w:w="0" w:type="auto"/>
                </w:tcPr>
                <w:p w:rsidR="00B03CD4" w:rsidRPr="00174925" w:rsidRDefault="00174925" w:rsidP="00174925">
                  <w:pPr>
                    <w:jc w:val="left"/>
                    <w:rPr>
                      <w:sz w:val="15"/>
                      <w:szCs w:val="15"/>
                    </w:rPr>
                  </w:pPr>
                  <w:r w:rsidRPr="00174925">
                    <w:rPr>
                      <w:rFonts w:hint="eastAsia"/>
                      <w:sz w:val="15"/>
                      <w:szCs w:val="15"/>
                    </w:rPr>
                    <w:t>G</w:t>
                  </w:r>
                  <w:r w:rsidRPr="00174925">
                    <w:rPr>
                      <w:sz w:val="15"/>
                      <w:szCs w:val="15"/>
                    </w:rPr>
                    <w:t>rasp the concept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>s</w:t>
                  </w:r>
                  <w:r w:rsidRPr="00174925">
                    <w:rPr>
                      <w:sz w:val="15"/>
                      <w:szCs w:val="15"/>
                    </w:rPr>
                    <w:t xml:space="preserve"> of polyploidy, aneuploidy and other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s, </w:t>
                  </w:r>
                  <w:r w:rsidRPr="00174925">
                    <w:rPr>
                      <w:sz w:val="15"/>
                      <w:szCs w:val="15"/>
                    </w:rPr>
                    <w:t xml:space="preserve"> master 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the principles of </w:t>
                  </w:r>
                  <w:r w:rsidRPr="00174925">
                    <w:rPr>
                      <w:sz w:val="15"/>
                      <w:szCs w:val="15"/>
                    </w:rPr>
                    <w:t xml:space="preserve">chromosomal rearrangements and 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>its</w:t>
                  </w:r>
                  <w:r w:rsidRPr="00174925">
                    <w:rPr>
                      <w:sz w:val="15"/>
                      <w:szCs w:val="15"/>
                    </w:rPr>
                    <w:t xml:space="preserve"> impact on biological phenotype, familiar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 with</w:t>
                  </w:r>
                  <w:r w:rsidRPr="00174925">
                    <w:rPr>
                      <w:sz w:val="15"/>
                      <w:szCs w:val="15"/>
                    </w:rPr>
                    <w:t xml:space="preserve"> the disease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>s caused by</w:t>
                  </w:r>
                  <w:r w:rsidRPr="00174925">
                    <w:rPr>
                      <w:sz w:val="15"/>
                      <w:szCs w:val="15"/>
                    </w:rPr>
                    <w:t xml:space="preserve"> chromosome number and structural abnormalities, understanding 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>r</w:t>
                  </w:r>
                  <w:r w:rsidRPr="00174925">
                    <w:rPr>
                      <w:sz w:val="15"/>
                      <w:szCs w:val="15"/>
                    </w:rPr>
                    <w:t xml:space="preserve">elated cytological 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 xml:space="preserve">methods in researching </w:t>
                  </w:r>
                  <w:r w:rsidRPr="00174925">
                    <w:rPr>
                      <w:sz w:val="15"/>
                      <w:szCs w:val="15"/>
                    </w:rPr>
                    <w:t>chromosome</w:t>
                  </w:r>
                  <w:r w:rsidRPr="00174925">
                    <w:rPr>
                      <w:rFonts w:hint="eastAsia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B03CD4" w:rsidRPr="0017492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74925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lastRenderedPageBreak/>
                    <w:t>真核生物的连锁、交换和染色体作图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bookmarkStart w:id="1" w:name="OLE_LINK2"/>
                  <w:r w:rsidRPr="004F404C">
                    <w:rPr>
                      <w:rFonts w:hint="eastAsia"/>
                      <w:sz w:val="15"/>
                      <w:szCs w:val="15"/>
                    </w:rPr>
                    <w:t>连锁、重组和交换</w:t>
                  </w:r>
                  <w:bookmarkEnd w:id="1"/>
                  <w:r w:rsidRPr="004F404C">
                    <w:rPr>
                      <w:rFonts w:hint="eastAsia"/>
                      <w:sz w:val="15"/>
                      <w:szCs w:val="15"/>
                    </w:rPr>
                    <w:t>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染色体作图，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细胞遗传性作图，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人类连锁分析，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 5.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重组和进化。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掌握连锁、重组和交换与染色体图距的关系，掌握利用基因连锁、重组和交换作图的方法，掌握人类基因连锁分析的方法；熟悉重组与进化的关系。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1A0EA6" w:rsidRDefault="00B03CD4" w:rsidP="00B03CD4">
                  <w:pPr>
                    <w:jc w:val="left"/>
                    <w:rPr>
                      <w:sz w:val="15"/>
                      <w:szCs w:val="15"/>
                    </w:rPr>
                  </w:pPr>
                  <w:r w:rsidRPr="001A0EA6">
                    <w:rPr>
                      <w:sz w:val="15"/>
                      <w:szCs w:val="15"/>
                    </w:rPr>
                    <w:t>law of linkage and crossing-over</w:t>
                  </w:r>
                  <w:r w:rsidRPr="001A0EA6">
                    <w:rPr>
                      <w:rFonts w:hint="eastAsia"/>
                      <w:sz w:val="15"/>
                      <w:szCs w:val="15"/>
                    </w:rPr>
                    <w:t xml:space="preserve"> in </w:t>
                  </w:r>
                  <w:r w:rsidRPr="001A0EA6">
                    <w:rPr>
                      <w:sz w:val="15"/>
                      <w:szCs w:val="15"/>
                    </w:rPr>
                    <w:t>Eukaryotes and chromosomal mapping</w:t>
                  </w:r>
                </w:p>
              </w:tc>
              <w:tc>
                <w:tcPr>
                  <w:tcW w:w="0" w:type="auto"/>
                </w:tcPr>
                <w:p w:rsidR="00B03CD4" w:rsidRPr="001A0EA6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A0EA6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3CD4" w:rsidRPr="001A0EA6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A0EA6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1A0EA6" w:rsidRDefault="008F1600" w:rsidP="008F1600">
                  <w:pPr>
                    <w:jc w:val="left"/>
                    <w:rPr>
                      <w:sz w:val="15"/>
                      <w:szCs w:val="15"/>
                    </w:rPr>
                  </w:pPr>
                  <w:r w:rsidRPr="001A0EA6">
                    <w:rPr>
                      <w:rFonts w:hint="eastAsia"/>
                      <w:sz w:val="15"/>
                      <w:szCs w:val="15"/>
                    </w:rPr>
                    <w:t>1: Linkage</w:t>
                  </w:r>
                  <w:r w:rsidRPr="001A0EA6">
                    <w:rPr>
                      <w:sz w:val="15"/>
                      <w:szCs w:val="15"/>
                    </w:rPr>
                    <w:t>, restructuring and exchange</w:t>
                  </w:r>
                  <w:r w:rsidRPr="001A0EA6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1A0EA6">
                    <w:rPr>
                      <w:sz w:val="15"/>
                      <w:szCs w:val="15"/>
                    </w:rPr>
                    <w:t xml:space="preserve">Chromosome </w:t>
                  </w:r>
                  <w:r w:rsidRPr="001A0EA6">
                    <w:rPr>
                      <w:rFonts w:hint="eastAsia"/>
                      <w:sz w:val="15"/>
                      <w:szCs w:val="15"/>
                    </w:rPr>
                    <w:t>m</w:t>
                  </w:r>
                  <w:r w:rsidRPr="001A0EA6">
                    <w:rPr>
                      <w:sz w:val="15"/>
                      <w:szCs w:val="15"/>
                    </w:rPr>
                    <w:t>apping</w:t>
                  </w:r>
                  <w:r w:rsidRPr="001A0EA6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Pr="001A0EA6">
                    <w:rPr>
                      <w:sz w:val="15"/>
                      <w:szCs w:val="15"/>
                    </w:rPr>
                    <w:t>Cell genetic mapping</w:t>
                  </w:r>
                  <w:r w:rsidRPr="001A0EA6">
                    <w:rPr>
                      <w:rFonts w:hint="eastAsia"/>
                      <w:sz w:val="15"/>
                      <w:szCs w:val="15"/>
                    </w:rPr>
                    <w:t xml:space="preserve">, 4: </w:t>
                  </w:r>
                  <w:r w:rsidRPr="001A0EA6">
                    <w:rPr>
                      <w:sz w:val="15"/>
                      <w:szCs w:val="15"/>
                    </w:rPr>
                    <w:t>Human Linkage Analysis</w:t>
                  </w:r>
                  <w:r w:rsidRPr="001A0EA6">
                    <w:rPr>
                      <w:rFonts w:hint="eastAsia"/>
                      <w:sz w:val="15"/>
                      <w:szCs w:val="15"/>
                    </w:rPr>
                    <w:t xml:space="preserve">, 5: </w:t>
                  </w:r>
                  <w:r w:rsidRPr="001A0EA6">
                    <w:rPr>
                      <w:sz w:val="15"/>
                      <w:szCs w:val="15"/>
                    </w:rPr>
                    <w:t>Restructuring and evolution</w:t>
                  </w:r>
                </w:p>
              </w:tc>
              <w:tc>
                <w:tcPr>
                  <w:tcW w:w="0" w:type="auto"/>
                </w:tcPr>
                <w:p w:rsidR="00B03CD4" w:rsidRPr="001A0EA6" w:rsidRDefault="008F1600" w:rsidP="001A0EA6">
                  <w:pPr>
                    <w:jc w:val="left"/>
                    <w:rPr>
                      <w:sz w:val="15"/>
                      <w:szCs w:val="15"/>
                    </w:rPr>
                  </w:pPr>
                  <w:r w:rsidRPr="001A0EA6">
                    <w:rPr>
                      <w:sz w:val="15"/>
                      <w:szCs w:val="15"/>
                    </w:rPr>
                    <w:t xml:space="preserve">Master relationship </w:t>
                  </w:r>
                  <w:r w:rsidR="001A0EA6" w:rsidRPr="001A0EA6">
                    <w:rPr>
                      <w:rFonts w:hint="eastAsia"/>
                      <w:sz w:val="15"/>
                      <w:szCs w:val="15"/>
                    </w:rPr>
                    <w:t>between linkage</w:t>
                  </w:r>
                  <w:r w:rsidRPr="001A0EA6">
                    <w:rPr>
                      <w:sz w:val="15"/>
                      <w:szCs w:val="15"/>
                    </w:rPr>
                    <w:t>, restructuring</w:t>
                  </w:r>
                  <w:r w:rsidR="001A0EA6" w:rsidRPr="001A0EA6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Pr="001A0EA6">
                    <w:rPr>
                      <w:sz w:val="15"/>
                      <w:szCs w:val="15"/>
                    </w:rPr>
                    <w:t xml:space="preserve"> exchange </w:t>
                  </w:r>
                  <w:r w:rsidR="001A0EA6" w:rsidRPr="001A0EA6">
                    <w:rPr>
                      <w:rFonts w:hint="eastAsia"/>
                      <w:sz w:val="15"/>
                      <w:szCs w:val="15"/>
                    </w:rPr>
                    <w:t>and</w:t>
                  </w:r>
                  <w:r w:rsidRPr="001A0EA6">
                    <w:rPr>
                      <w:sz w:val="15"/>
                      <w:szCs w:val="15"/>
                    </w:rPr>
                    <w:t xml:space="preserve"> chromosome map distance</w:t>
                  </w:r>
                  <w:r w:rsidR="001A0EA6" w:rsidRPr="001A0EA6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Pr="001A0EA6">
                    <w:rPr>
                      <w:sz w:val="15"/>
                      <w:szCs w:val="15"/>
                    </w:rPr>
                    <w:t xml:space="preserve"> master the use of genetic linkage, recombination, and method of exchanging mapping, grasp the human genome linkage analysis methods; familiar with the relationship between restructuring and evolution.</w:t>
                  </w:r>
                </w:p>
              </w:tc>
              <w:tc>
                <w:tcPr>
                  <w:tcW w:w="0" w:type="auto"/>
                </w:tcPr>
                <w:p w:rsidR="00B03CD4" w:rsidRPr="001A0EA6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A0EA6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微生物遗传学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病毒的遗传学，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细菌的遗传学，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 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细菌的遗传物质交换的机制，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sz w:val="15"/>
                      <w:szCs w:val="15"/>
                    </w:rPr>
                    <w:t>细菌遗传交换的进化特征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5. </w:t>
                  </w:r>
                  <w:r w:rsidRPr="004F404C">
                    <w:rPr>
                      <w:sz w:val="15"/>
                      <w:szCs w:val="15"/>
                    </w:rPr>
                    <w:t>酵母的遗传学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掌握噬菌体溶厡与溶菌交换的遗传机制，掌握转化、接合、转导等概念，掌握利用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F</w:t>
                  </w:r>
                  <w:r w:rsidRPr="004F404C">
                    <w:rPr>
                      <w:sz w:val="15"/>
                      <w:szCs w:val="15"/>
                    </w:rPr>
                    <w:t>’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因子或性质粒进行遗传分析的方法，掌握利用四分子进行酵母作图的方法；熟悉噬菌体和细菌的分子生物学特征；了解细菌的遗传交换与进化的关系。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4B3468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B3468">
                    <w:rPr>
                      <w:sz w:val="15"/>
                      <w:szCs w:val="15"/>
                    </w:rPr>
                    <w:t>Microbial Genetics</w:t>
                  </w:r>
                </w:p>
              </w:tc>
              <w:tc>
                <w:tcPr>
                  <w:tcW w:w="0" w:type="auto"/>
                </w:tcPr>
                <w:p w:rsidR="00B03CD4" w:rsidRPr="004B3468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B3468">
                    <w:rPr>
                      <w:rFonts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3CD4" w:rsidRPr="004B3468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B3468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4B3468" w:rsidRDefault="004B3468" w:rsidP="004B3468">
                  <w:pPr>
                    <w:jc w:val="left"/>
                    <w:rPr>
                      <w:sz w:val="15"/>
                      <w:szCs w:val="15"/>
                    </w:rPr>
                  </w:pP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1: </w:t>
                  </w:r>
                  <w:r w:rsidRPr="004B3468">
                    <w:rPr>
                      <w:sz w:val="15"/>
                      <w:szCs w:val="15"/>
                    </w:rPr>
                    <w:t>Virus Genetics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4B3468">
                    <w:rPr>
                      <w:sz w:val="15"/>
                      <w:szCs w:val="15"/>
                    </w:rPr>
                    <w:t>Bacterial genetics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Pr="004B3468">
                    <w:rPr>
                      <w:sz w:val="15"/>
                      <w:szCs w:val="15"/>
                    </w:rPr>
                    <w:t xml:space="preserve">Mechanisms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>of</w:t>
                  </w:r>
                  <w:r w:rsidRPr="004B3468">
                    <w:rPr>
                      <w:sz w:val="15"/>
                      <w:szCs w:val="15"/>
                    </w:rPr>
                    <w:t xml:space="preserve"> exchange of genetic material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>in</w:t>
                  </w:r>
                  <w:r w:rsidRPr="004B3468">
                    <w:rPr>
                      <w:sz w:val="15"/>
                      <w:szCs w:val="15"/>
                    </w:rPr>
                    <w:t xml:space="preserve"> bacteria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>, 4: E</w:t>
                  </w:r>
                  <w:r w:rsidRPr="004B3468">
                    <w:rPr>
                      <w:sz w:val="15"/>
                      <w:szCs w:val="15"/>
                    </w:rPr>
                    <w:t xml:space="preserve">volution characteristics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Pr="004B3468">
                    <w:rPr>
                      <w:sz w:val="15"/>
                      <w:szCs w:val="15"/>
                    </w:rPr>
                    <w:t>genetic exchange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 in </w:t>
                  </w:r>
                  <w:r w:rsidRPr="004B3468">
                    <w:rPr>
                      <w:sz w:val="15"/>
                      <w:szCs w:val="15"/>
                    </w:rPr>
                    <w:t>Bacteria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, 5: </w:t>
                  </w:r>
                  <w:r w:rsidRPr="004B3468">
                    <w:rPr>
                      <w:sz w:val="15"/>
                      <w:szCs w:val="15"/>
                    </w:rPr>
                    <w:t xml:space="preserve">Yeast genetics </w:t>
                  </w:r>
                </w:p>
              </w:tc>
              <w:tc>
                <w:tcPr>
                  <w:tcW w:w="0" w:type="auto"/>
                </w:tcPr>
                <w:p w:rsidR="00B03CD4" w:rsidRPr="004B3468" w:rsidRDefault="004B3468" w:rsidP="004B3468">
                  <w:pPr>
                    <w:jc w:val="left"/>
                    <w:rPr>
                      <w:sz w:val="15"/>
                      <w:szCs w:val="15"/>
                    </w:rPr>
                  </w:pPr>
                  <w:r w:rsidRPr="004B3468">
                    <w:rPr>
                      <w:sz w:val="15"/>
                      <w:szCs w:val="15"/>
                    </w:rPr>
                    <w:t xml:space="preserve">Master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the </w:t>
                  </w:r>
                  <w:r w:rsidRPr="004B3468">
                    <w:rPr>
                      <w:sz w:val="15"/>
                      <w:szCs w:val="15"/>
                    </w:rPr>
                    <w:t xml:space="preserve">genetic mechanisms of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>l</w:t>
                  </w:r>
                  <w:r w:rsidRPr="004B3468">
                    <w:rPr>
                      <w:sz w:val="15"/>
                      <w:szCs w:val="15"/>
                    </w:rPr>
                    <w:t xml:space="preserve">ysogenic and lyticexchange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in </w:t>
                  </w:r>
                  <w:r w:rsidRPr="004B3468">
                    <w:rPr>
                      <w:sz w:val="15"/>
                      <w:szCs w:val="15"/>
                    </w:rPr>
                    <w:t xml:space="preserve">phage, master concepts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Pr="004B3468">
                    <w:rPr>
                      <w:sz w:val="15"/>
                      <w:szCs w:val="15"/>
                    </w:rPr>
                    <w:t>transformation, conjugation, transduction, master the use of F 'factor or plasmid genetic analysis methods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Pr="004B3468">
                    <w:rPr>
                      <w:sz w:val="15"/>
                      <w:szCs w:val="15"/>
                    </w:rPr>
                    <w:t xml:space="preserve"> master the use of four molecules of yeast mapping method; familiar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with the </w:t>
                  </w:r>
                  <w:r w:rsidRPr="004B3468">
                    <w:rPr>
                      <w:sz w:val="15"/>
                      <w:szCs w:val="15"/>
                    </w:rPr>
                    <w:t xml:space="preserve">molecular biological characteristics 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Pr="004B3468">
                    <w:rPr>
                      <w:sz w:val="15"/>
                      <w:szCs w:val="15"/>
                    </w:rPr>
                    <w:t>phage and bacteria</w:t>
                  </w:r>
                  <w:r w:rsidRPr="004B3468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Pr="004B3468">
                    <w:rPr>
                      <w:sz w:val="15"/>
                      <w:szCs w:val="15"/>
                    </w:rPr>
                    <w:t xml:space="preserve"> understand the relationship between bacterial genetic exchange and evolution.</w:t>
                  </w:r>
                </w:p>
              </w:tc>
              <w:tc>
                <w:tcPr>
                  <w:tcW w:w="0" w:type="auto"/>
                </w:tcPr>
                <w:p w:rsidR="00B03CD4" w:rsidRPr="004B3468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B3468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复杂性状的遗传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遗传的复杂形式，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数量遗传学的统计学方法，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数量性状的分析，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近亲繁殖和共同祖先的分析，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5.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亲缘关系间的相关性，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6.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人类行为性状的数量遗传学。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掌握遗传因素与环境因素互作对表型的影响，掌握数量性状的特征；熟悉分析复杂性状的统计学方法；了解人类行为性状的数量遗传学。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DE0B6F" w:rsidRDefault="00EE5979" w:rsidP="00EE5979">
                  <w:pPr>
                    <w:jc w:val="left"/>
                    <w:rPr>
                      <w:sz w:val="15"/>
                      <w:szCs w:val="15"/>
                    </w:rPr>
                  </w:pPr>
                  <w:r w:rsidRPr="00DE0B6F">
                    <w:rPr>
                      <w:sz w:val="15"/>
                      <w:szCs w:val="15"/>
                    </w:rPr>
                    <w:t>Heredity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 xml:space="preserve"> of c</w:t>
                  </w:r>
                  <w:r w:rsidRPr="00DE0B6F">
                    <w:rPr>
                      <w:sz w:val="15"/>
                      <w:szCs w:val="15"/>
                    </w:rPr>
                    <w:t>omplex traits</w:t>
                  </w:r>
                </w:p>
              </w:tc>
              <w:tc>
                <w:tcPr>
                  <w:tcW w:w="0" w:type="auto"/>
                </w:tcPr>
                <w:p w:rsidR="00B03CD4" w:rsidRPr="00DE0B6F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DE0B6F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3CD4" w:rsidRPr="00DE0B6F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DE0B6F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DE0B6F" w:rsidRDefault="00DE0B6F" w:rsidP="00DE0B6F">
                  <w:pPr>
                    <w:jc w:val="left"/>
                    <w:rPr>
                      <w:sz w:val="15"/>
                      <w:szCs w:val="15"/>
                    </w:rPr>
                  </w:pPr>
                  <w:r w:rsidRPr="00DE0B6F">
                    <w:rPr>
                      <w:rFonts w:hint="eastAsia"/>
                      <w:sz w:val="15"/>
                      <w:szCs w:val="15"/>
                    </w:rPr>
                    <w:t xml:space="preserve">1 </w:t>
                  </w:r>
                  <w:r w:rsidR="00353B48" w:rsidRPr="00DE0B6F">
                    <w:rPr>
                      <w:sz w:val="15"/>
                      <w:szCs w:val="15"/>
                    </w:rPr>
                    <w:t>Complex genetic forms</w:t>
                  </w:r>
                  <w:r w:rsidRPr="00DE0B6F">
                    <w:rPr>
                      <w:sz w:val="15"/>
                      <w:szCs w:val="15"/>
                    </w:rPr>
                    <w:t>, 2</w:t>
                  </w:r>
                  <w:r w:rsidR="00353B48" w:rsidRPr="00DE0B6F">
                    <w:rPr>
                      <w:sz w:val="15"/>
                      <w:szCs w:val="15"/>
                    </w:rPr>
                    <w:t>statistical methods of quantitative genetics</w:t>
                  </w:r>
                  <w:r w:rsidRPr="00DE0B6F">
                    <w:rPr>
                      <w:sz w:val="15"/>
                      <w:szCs w:val="15"/>
                    </w:rPr>
                    <w:t>, 3</w:t>
                  </w:r>
                  <w:r w:rsidR="00353B48" w:rsidRPr="00DE0B6F">
                    <w:rPr>
                      <w:sz w:val="15"/>
                      <w:szCs w:val="15"/>
                    </w:rPr>
                    <w:t xml:space="preserve"> analysis of quantitative traits</w:t>
                  </w:r>
                  <w:r w:rsidRPr="00DE0B6F">
                    <w:rPr>
                      <w:sz w:val="15"/>
                      <w:szCs w:val="15"/>
                    </w:rPr>
                    <w:t>, 4</w:t>
                  </w:r>
                  <w:r w:rsidR="00353B48" w:rsidRPr="00DE0B6F">
                    <w:rPr>
                      <w:sz w:val="15"/>
                      <w:szCs w:val="15"/>
                    </w:rPr>
                    <w:t xml:space="preserve"> analysis inbreeding and common ancestor</w:t>
                  </w:r>
                  <w:r w:rsidRPr="00DE0B6F">
                    <w:rPr>
                      <w:sz w:val="15"/>
                      <w:szCs w:val="15"/>
                    </w:rPr>
                    <w:t>, 5</w:t>
                  </w:r>
                  <w:r w:rsidR="00353B48" w:rsidRPr="00DE0B6F">
                    <w:rPr>
                      <w:sz w:val="15"/>
                      <w:szCs w:val="15"/>
                    </w:rPr>
                    <w:t xml:space="preserve"> relevance </w:t>
                  </w:r>
                  <w:r w:rsidRPr="00DE0B6F">
                    <w:rPr>
                      <w:sz w:val="15"/>
                      <w:szCs w:val="15"/>
                    </w:rPr>
                    <w:t xml:space="preserve">between </w:t>
                  </w:r>
                  <w:r w:rsidR="00353B48" w:rsidRPr="00DE0B6F">
                    <w:rPr>
                      <w:sz w:val="15"/>
                      <w:szCs w:val="15"/>
                    </w:rPr>
                    <w:t>kinship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>,</w:t>
                  </w:r>
                  <w:r w:rsidR="00353B48" w:rsidRPr="00DE0B6F">
                    <w:rPr>
                      <w:sz w:val="15"/>
                      <w:szCs w:val="15"/>
                    </w:rPr>
                    <w:t xml:space="preserve"> 6 </w:t>
                  </w:r>
                  <w:r w:rsidRPr="00DE0B6F">
                    <w:rPr>
                      <w:sz w:val="15"/>
                      <w:szCs w:val="15"/>
                    </w:rPr>
                    <w:t xml:space="preserve">quantitative genetics 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>in</w:t>
                  </w:r>
                  <w:r w:rsidRPr="00DE0B6F">
                    <w:rPr>
                      <w:sz w:val="15"/>
                      <w:szCs w:val="15"/>
                    </w:rPr>
                    <w:t xml:space="preserve"> human behavior traits</w:t>
                  </w:r>
                  <w:r w:rsidR="00353B48" w:rsidRPr="00DE0B6F">
                    <w:rPr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B03CD4" w:rsidRPr="00DE0B6F" w:rsidRDefault="00353B48" w:rsidP="00353B48">
                  <w:pPr>
                    <w:jc w:val="left"/>
                    <w:rPr>
                      <w:sz w:val="15"/>
                      <w:szCs w:val="15"/>
                    </w:rPr>
                  </w:pPr>
                  <w:r w:rsidRPr="00DE0B6F">
                    <w:rPr>
                      <w:sz w:val="15"/>
                      <w:szCs w:val="15"/>
                    </w:rPr>
                    <w:t xml:space="preserve">Master 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 xml:space="preserve">the effect of </w:t>
                  </w:r>
                  <w:r w:rsidRPr="00DE0B6F">
                    <w:rPr>
                      <w:sz w:val="15"/>
                      <w:szCs w:val="15"/>
                    </w:rPr>
                    <w:t>genetic and environmental Interaction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>s</w:t>
                  </w:r>
                  <w:r w:rsidRPr="00DE0B6F">
                    <w:rPr>
                      <w:sz w:val="15"/>
                      <w:szCs w:val="15"/>
                    </w:rPr>
                    <w:t xml:space="preserve"> on phenotype, master quantitative character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>s</w:t>
                  </w:r>
                  <w:r w:rsidRPr="00DE0B6F">
                    <w:rPr>
                      <w:sz w:val="15"/>
                      <w:szCs w:val="15"/>
                    </w:rPr>
                    <w:t xml:space="preserve">; familiar with statistical methods to analyze complex traits; understand quantitative genetics </w:t>
                  </w:r>
                  <w:r w:rsidRPr="00DE0B6F">
                    <w:rPr>
                      <w:rFonts w:hint="eastAsia"/>
                      <w:sz w:val="15"/>
                      <w:szCs w:val="15"/>
                    </w:rPr>
                    <w:t>in</w:t>
                  </w:r>
                  <w:r w:rsidRPr="00DE0B6F">
                    <w:rPr>
                      <w:sz w:val="15"/>
                      <w:szCs w:val="15"/>
                    </w:rPr>
                    <w:t xml:space="preserve"> human behavior traits.</w:t>
                  </w:r>
                </w:p>
              </w:tc>
              <w:tc>
                <w:tcPr>
                  <w:tcW w:w="0" w:type="auto"/>
                </w:tcPr>
                <w:p w:rsidR="00B03CD4" w:rsidRPr="00DE0B6F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DE0B6F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群体遗传学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0A5C86" w:rsidRPr="004F404C" w:rsidRDefault="000A5C86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课堂讲授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0854AC">
                  <w:pPr>
                    <w:spacing w:line="360" w:lineRule="auto"/>
                    <w:ind w:firstLineChars="200" w:firstLine="300"/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1.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等位基因频率理论，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2.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自然选择，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3.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随机遗传漂流，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4.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遗传平衡中的群体。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387CE9" w:rsidP="00193425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掌握等位基因频率的遗传学分析方法，掌握</w:t>
                  </w:r>
                  <w:r w:rsidRPr="004F404C">
                    <w:rPr>
                      <w:sz w:val="15"/>
                      <w:szCs w:val="15"/>
                    </w:rPr>
                    <w:t>Hardy-Weinberg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原理，掌握突变、选择和漂流对等位基因频率的影响；熟悉基因频率变化对群体生殖和死亡的影响；了解群体生殖过程中等位基因频率变化的不可预见性。</w:t>
                  </w:r>
                </w:p>
              </w:tc>
              <w:tc>
                <w:tcPr>
                  <w:tcW w:w="0" w:type="auto"/>
                </w:tcPr>
                <w:p w:rsidR="000A5C86" w:rsidRPr="004F404C" w:rsidRDefault="00632D40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作业</w:t>
                  </w:r>
                </w:p>
              </w:tc>
            </w:tr>
            <w:tr w:rsidR="00DE0B6F" w:rsidTr="00387CE9">
              <w:tc>
                <w:tcPr>
                  <w:tcW w:w="0" w:type="auto"/>
                </w:tcPr>
                <w:p w:rsidR="00B03CD4" w:rsidRPr="004F404C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sz w:val="15"/>
                      <w:szCs w:val="15"/>
                    </w:rPr>
                    <w:lastRenderedPageBreak/>
                    <w:t>Population genetics</w:t>
                  </w:r>
                </w:p>
              </w:tc>
              <w:tc>
                <w:tcPr>
                  <w:tcW w:w="0" w:type="auto"/>
                </w:tcPr>
                <w:p w:rsidR="00B03CD4" w:rsidRPr="004F404C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3CD4" w:rsidRPr="004F404C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Lecture</w:t>
                  </w:r>
                </w:p>
              </w:tc>
              <w:tc>
                <w:tcPr>
                  <w:tcW w:w="0" w:type="auto"/>
                </w:tcPr>
                <w:p w:rsidR="00B03CD4" w:rsidRPr="004F404C" w:rsidRDefault="004F404C" w:rsidP="004F404C">
                  <w:pPr>
                    <w:spacing w:line="360" w:lineRule="auto"/>
                    <w:jc w:val="left"/>
                    <w:rPr>
                      <w:sz w:val="15"/>
                      <w:szCs w:val="15"/>
                    </w:rPr>
                  </w:pPr>
                  <w:r w:rsidRPr="004F404C">
                    <w:rPr>
                      <w:rFonts w:hint="eastAsia"/>
                      <w:sz w:val="15"/>
                      <w:szCs w:val="15"/>
                    </w:rPr>
                    <w:t>1: T</w:t>
                  </w:r>
                  <w:r w:rsidRPr="004F404C">
                    <w:rPr>
                      <w:sz w:val="15"/>
                      <w:szCs w:val="15"/>
                    </w:rPr>
                    <w:t xml:space="preserve">heory 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>of a</w:t>
                  </w:r>
                  <w:r w:rsidRPr="004F404C">
                    <w:rPr>
                      <w:sz w:val="15"/>
                      <w:szCs w:val="15"/>
                    </w:rPr>
                    <w:t>llele frequency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, 2: </w:t>
                  </w:r>
                  <w:r w:rsidRPr="004F404C">
                    <w:rPr>
                      <w:sz w:val="15"/>
                      <w:szCs w:val="15"/>
                    </w:rPr>
                    <w:t>Natural selection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, 3: </w:t>
                  </w:r>
                  <w:r w:rsidRPr="004F404C">
                    <w:rPr>
                      <w:sz w:val="15"/>
                      <w:szCs w:val="15"/>
                    </w:rPr>
                    <w:t>Random genetic drift</w:t>
                  </w:r>
                  <w:r w:rsidRPr="004F404C">
                    <w:rPr>
                      <w:rFonts w:hint="eastAsia"/>
                      <w:sz w:val="15"/>
                      <w:szCs w:val="15"/>
                    </w:rPr>
                    <w:t xml:space="preserve">, 4: population in </w:t>
                  </w:r>
                  <w:r w:rsidRPr="004F404C">
                    <w:rPr>
                      <w:sz w:val="15"/>
                      <w:szCs w:val="15"/>
                    </w:rPr>
                    <w:t>Genetic Equilibrium</w:t>
                  </w:r>
                </w:p>
              </w:tc>
              <w:tc>
                <w:tcPr>
                  <w:tcW w:w="0" w:type="auto"/>
                </w:tcPr>
                <w:p w:rsidR="00B03CD4" w:rsidRPr="00193425" w:rsidRDefault="00193425" w:rsidP="00193425">
                  <w:pPr>
                    <w:jc w:val="left"/>
                    <w:rPr>
                      <w:sz w:val="15"/>
                      <w:szCs w:val="15"/>
                    </w:rPr>
                  </w:pP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Grasp the </w:t>
                  </w:r>
                  <w:r w:rsidR="004F404C" w:rsidRPr="00193425">
                    <w:rPr>
                      <w:sz w:val="15"/>
                      <w:szCs w:val="15"/>
                    </w:rPr>
                    <w:t xml:space="preserve">analysis 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methods </w:t>
                  </w:r>
                  <w:r w:rsidR="004F404C" w:rsidRPr="00193425">
                    <w:rPr>
                      <w:sz w:val="15"/>
                      <w:szCs w:val="15"/>
                    </w:rPr>
                    <w:t xml:space="preserve">of allele frequencies, master 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the </w:t>
                  </w:r>
                  <w:r w:rsidRPr="00193425">
                    <w:rPr>
                      <w:sz w:val="15"/>
                      <w:szCs w:val="15"/>
                    </w:rPr>
                    <w:t xml:space="preserve">principle 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="004F404C" w:rsidRPr="00193425">
                    <w:rPr>
                      <w:sz w:val="15"/>
                      <w:szCs w:val="15"/>
                    </w:rPr>
                    <w:t>Hardy-Weinberg, ascertain the effect of mutation, selection, and rafting on allele frequencies</w:t>
                  </w:r>
                  <w:r w:rsidRPr="00193425">
                    <w:rPr>
                      <w:sz w:val="15"/>
                      <w:szCs w:val="15"/>
                    </w:rPr>
                    <w:t>; Familiar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>with the e</w:t>
                  </w:r>
                  <w:r w:rsidR="004F404C" w:rsidRPr="00193425">
                    <w:rPr>
                      <w:sz w:val="15"/>
                      <w:szCs w:val="15"/>
                    </w:rPr>
                    <w:t xml:space="preserve">ffect 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="004F404C" w:rsidRPr="00193425">
                    <w:rPr>
                      <w:sz w:val="15"/>
                      <w:szCs w:val="15"/>
                    </w:rPr>
                    <w:t xml:space="preserve">gene frequency change on population reproduction and death; understand the </w:t>
                  </w:r>
                  <w:r w:rsidRPr="00193425">
                    <w:rPr>
                      <w:sz w:val="15"/>
                      <w:szCs w:val="15"/>
                    </w:rPr>
                    <w:t xml:space="preserve">unpredictability 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of </w:t>
                  </w:r>
                  <w:r w:rsidRPr="00193425">
                    <w:rPr>
                      <w:sz w:val="15"/>
                      <w:szCs w:val="15"/>
                    </w:rPr>
                    <w:t>allele frequency change</w:t>
                  </w:r>
                  <w:r w:rsidRPr="00193425">
                    <w:rPr>
                      <w:rFonts w:hint="eastAsia"/>
                      <w:sz w:val="15"/>
                      <w:szCs w:val="15"/>
                    </w:rPr>
                    <w:t xml:space="preserve"> in </w:t>
                  </w:r>
                  <w:r w:rsidR="004F404C" w:rsidRPr="00193425">
                    <w:rPr>
                      <w:sz w:val="15"/>
                      <w:szCs w:val="15"/>
                    </w:rPr>
                    <w:t>reproductive process.</w:t>
                  </w:r>
                </w:p>
              </w:tc>
              <w:tc>
                <w:tcPr>
                  <w:tcW w:w="0" w:type="auto"/>
                </w:tcPr>
                <w:p w:rsidR="00B03CD4" w:rsidRPr="00193425" w:rsidRDefault="00B03CD4" w:rsidP="00387CE9">
                  <w:pPr>
                    <w:jc w:val="left"/>
                    <w:rPr>
                      <w:sz w:val="15"/>
                      <w:szCs w:val="15"/>
                    </w:rPr>
                  </w:pPr>
                  <w:r w:rsidRPr="00193425">
                    <w:rPr>
                      <w:rFonts w:hint="eastAsia"/>
                      <w:sz w:val="15"/>
                      <w:szCs w:val="15"/>
                    </w:rPr>
                    <w:t>Homework</w:t>
                  </w:r>
                </w:p>
              </w:tc>
            </w:tr>
          </w:tbl>
          <w:p w:rsidR="00D52D92" w:rsidRPr="00D52D92" w:rsidRDefault="00D52D92" w:rsidP="00A149DB">
            <w:pPr>
              <w:jc w:val="center"/>
            </w:pPr>
          </w:p>
        </w:tc>
      </w:tr>
      <w:tr w:rsidR="005E7DD3" w:rsidTr="00CE6A82">
        <w:trPr>
          <w:trHeight w:val="882"/>
        </w:trPr>
        <w:tc>
          <w:tcPr>
            <w:tcW w:w="1667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Pr="001D0BF5">
              <w:rPr>
                <w:rFonts w:hint="eastAsia"/>
              </w:rPr>
              <w:t>考核方式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710" w:type="dxa"/>
            <w:gridSpan w:val="7"/>
            <w:vAlign w:val="center"/>
          </w:tcPr>
          <w:p w:rsidR="005E7DD3" w:rsidRDefault="001C1C78" w:rsidP="00063896">
            <w:pPr>
              <w:jc w:val="left"/>
            </w:pPr>
            <w:r>
              <w:rPr>
                <w:rFonts w:hint="eastAsia"/>
              </w:rPr>
              <w:t>平时出勤、课堂互动和作业占总成绩的</w:t>
            </w:r>
            <w:r>
              <w:t>30%</w:t>
            </w:r>
            <w:r>
              <w:rPr>
                <w:rFonts w:hint="eastAsia"/>
              </w:rPr>
              <w:t>，期末考试占</w:t>
            </w:r>
            <w:r>
              <w:t>70%</w:t>
            </w:r>
            <w:r>
              <w:rPr>
                <w:rFonts w:hint="eastAsia"/>
              </w:rPr>
              <w:t>。</w:t>
            </w:r>
          </w:p>
          <w:p w:rsidR="00F46BF7" w:rsidRPr="001D0BF5" w:rsidRDefault="00063896" w:rsidP="00063896">
            <w:pPr>
              <w:jc w:val="left"/>
            </w:pPr>
            <w:r>
              <w:t>Attendance</w:t>
            </w:r>
            <w:r>
              <w:rPr>
                <w:rFonts w:hint="eastAsia"/>
              </w:rPr>
              <w:t xml:space="preserve">, </w:t>
            </w:r>
            <w:r w:rsidRPr="00063896">
              <w:t>Interaction</w:t>
            </w:r>
            <w:r>
              <w:rPr>
                <w:rFonts w:hint="eastAsia"/>
              </w:rPr>
              <w:t xml:space="preserve"> and homework make up 30%, and the final exam makes up 70%. </w:t>
            </w:r>
          </w:p>
        </w:tc>
      </w:tr>
      <w:tr w:rsidR="005E7DD3" w:rsidTr="00CE6A82">
        <w:trPr>
          <w:trHeight w:val="826"/>
        </w:trPr>
        <w:tc>
          <w:tcPr>
            <w:tcW w:w="1667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710" w:type="dxa"/>
            <w:gridSpan w:val="7"/>
            <w:vAlign w:val="center"/>
          </w:tcPr>
          <w:p w:rsidR="005E7DD3" w:rsidRPr="001C1C78" w:rsidRDefault="001C1C78" w:rsidP="001C1C78">
            <w:pPr>
              <w:spacing w:line="360" w:lineRule="auto"/>
              <w:ind w:firstLineChars="150" w:firstLine="315"/>
            </w:pPr>
            <w:r>
              <w:t xml:space="preserve">Principles of Genetics, </w:t>
            </w:r>
            <w:r>
              <w:rPr>
                <w:rFonts w:hint="eastAsia"/>
              </w:rPr>
              <w:t>Six</w:t>
            </w:r>
            <w:r>
              <w:t>th Edition, Sunstad Simmons, John Wiley &amp; Sons, Inc. 20</w:t>
            </w:r>
            <w:r>
              <w:rPr>
                <w:rFonts w:hint="eastAsia"/>
              </w:rPr>
              <w:t>12</w:t>
            </w:r>
          </w:p>
        </w:tc>
      </w:tr>
      <w:tr w:rsidR="005E7DD3" w:rsidTr="00CE6A82">
        <w:trPr>
          <w:trHeight w:val="778"/>
        </w:trPr>
        <w:tc>
          <w:tcPr>
            <w:tcW w:w="1667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063896" w:rsidRPr="00792364" w:rsidRDefault="005E7DD3" w:rsidP="00792364">
            <w:pPr>
              <w:jc w:val="center"/>
            </w:pPr>
            <w:r w:rsidRPr="001C1C78">
              <w:rPr>
                <w:rFonts w:hint="eastAsia"/>
              </w:rPr>
              <w:t>“无”</w:t>
            </w:r>
          </w:p>
        </w:tc>
      </w:tr>
      <w:tr w:rsidR="005E7DD3" w:rsidTr="00CE6A82">
        <w:trPr>
          <w:trHeight w:val="778"/>
        </w:trPr>
        <w:tc>
          <w:tcPr>
            <w:tcW w:w="1667" w:type="dxa"/>
            <w:vAlign w:val="center"/>
          </w:tcPr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5E7DD3" w:rsidRPr="001D0BF5" w:rsidRDefault="005E7DD3" w:rsidP="00A149DB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710" w:type="dxa"/>
            <w:gridSpan w:val="7"/>
            <w:vAlign w:val="center"/>
          </w:tcPr>
          <w:p w:rsidR="00063896" w:rsidRPr="00792364" w:rsidRDefault="005E7DD3" w:rsidP="00792364">
            <w:pPr>
              <w:jc w:val="center"/>
            </w:pPr>
            <w:r w:rsidRPr="001C1C78">
              <w:rPr>
                <w:rFonts w:hint="eastAsia"/>
              </w:rPr>
              <w:t>“无”</w:t>
            </w:r>
          </w:p>
        </w:tc>
      </w:tr>
    </w:tbl>
    <w:p w:rsidR="00CE6A82" w:rsidRPr="001D0BF5" w:rsidRDefault="00CE6A82" w:rsidP="00877665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CE6A82" w:rsidRDefault="00CE6A82" w:rsidP="00CE6A82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CE6A82" w:rsidRPr="00565461" w:rsidRDefault="00CE6A82" w:rsidP="00CE6A82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F234E1" w:rsidRPr="00CE6A82" w:rsidRDefault="00F234E1"/>
    <w:sectPr w:rsidR="00F234E1" w:rsidRPr="00CE6A82" w:rsidSect="00C7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DA" w:rsidRDefault="000727DA" w:rsidP="005E7DD3">
      <w:r>
        <w:separator/>
      </w:r>
    </w:p>
  </w:endnote>
  <w:endnote w:type="continuationSeparator" w:id="1">
    <w:p w:rsidR="000727DA" w:rsidRDefault="000727DA" w:rsidP="005E7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DA" w:rsidRDefault="000727DA" w:rsidP="005E7DD3">
      <w:r>
        <w:separator/>
      </w:r>
    </w:p>
  </w:footnote>
  <w:footnote w:type="continuationSeparator" w:id="1">
    <w:p w:rsidR="000727DA" w:rsidRDefault="000727DA" w:rsidP="005E7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CD5"/>
    <w:multiLevelType w:val="hybridMultilevel"/>
    <w:tmpl w:val="82440BC4"/>
    <w:lvl w:ilvl="0" w:tplc="CD9A0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B17370"/>
    <w:multiLevelType w:val="hybridMultilevel"/>
    <w:tmpl w:val="3F82AB82"/>
    <w:lvl w:ilvl="0" w:tplc="6CF42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C8"/>
    <w:rsid w:val="00063896"/>
    <w:rsid w:val="000727DA"/>
    <w:rsid w:val="000854AC"/>
    <w:rsid w:val="000A5C86"/>
    <w:rsid w:val="000C45F3"/>
    <w:rsid w:val="00124A2E"/>
    <w:rsid w:val="0017488F"/>
    <w:rsid w:val="00174925"/>
    <w:rsid w:val="00183996"/>
    <w:rsid w:val="00193425"/>
    <w:rsid w:val="001A0EA6"/>
    <w:rsid w:val="001C1C78"/>
    <w:rsid w:val="001F4D09"/>
    <w:rsid w:val="00202D83"/>
    <w:rsid w:val="002442B0"/>
    <w:rsid w:val="00252C14"/>
    <w:rsid w:val="002A5C05"/>
    <w:rsid w:val="00312080"/>
    <w:rsid w:val="00353B48"/>
    <w:rsid w:val="00371E15"/>
    <w:rsid w:val="00387CE9"/>
    <w:rsid w:val="00396E42"/>
    <w:rsid w:val="003B22C8"/>
    <w:rsid w:val="003D28E7"/>
    <w:rsid w:val="004653B0"/>
    <w:rsid w:val="00486C63"/>
    <w:rsid w:val="004B3468"/>
    <w:rsid w:val="004C5975"/>
    <w:rsid w:val="004F404C"/>
    <w:rsid w:val="005135B6"/>
    <w:rsid w:val="00540F9E"/>
    <w:rsid w:val="005A01DB"/>
    <w:rsid w:val="005E7DD3"/>
    <w:rsid w:val="00632D40"/>
    <w:rsid w:val="006E1EB5"/>
    <w:rsid w:val="007205AB"/>
    <w:rsid w:val="00727136"/>
    <w:rsid w:val="00741260"/>
    <w:rsid w:val="0076755A"/>
    <w:rsid w:val="007709AA"/>
    <w:rsid w:val="00792364"/>
    <w:rsid w:val="007A21E6"/>
    <w:rsid w:val="007C7072"/>
    <w:rsid w:val="0081263B"/>
    <w:rsid w:val="00817CD3"/>
    <w:rsid w:val="00877665"/>
    <w:rsid w:val="00886280"/>
    <w:rsid w:val="008F1600"/>
    <w:rsid w:val="00911462"/>
    <w:rsid w:val="00970CEC"/>
    <w:rsid w:val="00A60361"/>
    <w:rsid w:val="00B03CD4"/>
    <w:rsid w:val="00BC78F5"/>
    <w:rsid w:val="00C1256B"/>
    <w:rsid w:val="00C71FB6"/>
    <w:rsid w:val="00C87C20"/>
    <w:rsid w:val="00CC664C"/>
    <w:rsid w:val="00CE6A82"/>
    <w:rsid w:val="00D05FD4"/>
    <w:rsid w:val="00D52D92"/>
    <w:rsid w:val="00DD5542"/>
    <w:rsid w:val="00DD5DDA"/>
    <w:rsid w:val="00DE0B6F"/>
    <w:rsid w:val="00DF0DB2"/>
    <w:rsid w:val="00E14750"/>
    <w:rsid w:val="00E41EC4"/>
    <w:rsid w:val="00E93536"/>
    <w:rsid w:val="00EE5979"/>
    <w:rsid w:val="00F234E1"/>
    <w:rsid w:val="00F35BEB"/>
    <w:rsid w:val="00F4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93536"/>
    <w:pPr>
      <w:keepNext/>
      <w:keepLines/>
      <w:snapToGrid w:val="0"/>
      <w:spacing w:before="1000" w:line="288" w:lineRule="auto"/>
      <w:jc w:val="center"/>
      <w:outlineLvl w:val="0"/>
    </w:pPr>
    <w:rPr>
      <w:rFonts w:ascii="Times New Roman" w:eastAsia="黑体" w:hAnsi="Times New Roman" w:cs="Times New Roman"/>
      <w:bCs/>
      <w:snapToGrid w:val="0"/>
      <w:kern w:val="44"/>
      <w:sz w:val="44"/>
      <w:szCs w:val="44"/>
    </w:rPr>
  </w:style>
  <w:style w:type="paragraph" w:styleId="2">
    <w:name w:val="heading 2"/>
    <w:aliases w:val="标题 2 论文"/>
    <w:basedOn w:val="a"/>
    <w:next w:val="a"/>
    <w:link w:val="2Char"/>
    <w:qFormat/>
    <w:rsid w:val="00E93536"/>
    <w:pPr>
      <w:keepNext/>
      <w:keepLines/>
      <w:snapToGrid w:val="0"/>
      <w:spacing w:before="160" w:after="120" w:line="0" w:lineRule="atLeast"/>
      <w:jc w:val="center"/>
      <w:outlineLvl w:val="1"/>
    </w:pPr>
    <w:rPr>
      <w:rFonts w:ascii="Times New Roman" w:eastAsia="仿宋_GB2312" w:hAnsi="Times New Roman" w:cs="Times New Roman"/>
      <w:bCs/>
      <w:snapToGrid w:val="0"/>
      <w:w w:val="85"/>
      <w:sz w:val="26"/>
      <w:szCs w:val="32"/>
    </w:rPr>
  </w:style>
  <w:style w:type="paragraph" w:styleId="3">
    <w:name w:val="heading 3"/>
    <w:basedOn w:val="a"/>
    <w:next w:val="a"/>
    <w:link w:val="3Char"/>
    <w:qFormat/>
    <w:rsid w:val="00E93536"/>
    <w:pPr>
      <w:keepNext/>
      <w:keepLines/>
      <w:snapToGrid w:val="0"/>
      <w:spacing w:before="160" w:after="160" w:line="257" w:lineRule="auto"/>
      <w:jc w:val="left"/>
      <w:outlineLvl w:val="2"/>
    </w:pPr>
    <w:rPr>
      <w:rFonts w:ascii="Times New Roman" w:eastAsia="华文中宋" w:hAnsi="Times New Roman" w:cs="Times New Roman"/>
      <w:b/>
      <w:bCs/>
      <w:snapToGrid w:val="0"/>
      <w:spacing w:val="4"/>
      <w:sz w:val="24"/>
      <w:szCs w:val="32"/>
    </w:rPr>
  </w:style>
  <w:style w:type="paragraph" w:styleId="4">
    <w:name w:val="heading 4"/>
    <w:basedOn w:val="a"/>
    <w:next w:val="a"/>
    <w:link w:val="4Char"/>
    <w:qFormat/>
    <w:rsid w:val="00E93536"/>
    <w:pPr>
      <w:keepNext/>
      <w:snapToGrid w:val="0"/>
      <w:spacing w:before="20" w:after="20" w:line="0" w:lineRule="atLeast"/>
      <w:ind w:right="680"/>
      <w:outlineLvl w:val="3"/>
    </w:pPr>
    <w:rPr>
      <w:rFonts w:ascii="Times New Roman" w:eastAsia="黑体" w:hAnsi="Times New Roman" w:cs="Times New Roman"/>
      <w:bCs/>
      <w:spacing w:val="2"/>
      <w:szCs w:val="20"/>
    </w:rPr>
  </w:style>
  <w:style w:type="paragraph" w:styleId="5">
    <w:name w:val="heading 5"/>
    <w:basedOn w:val="a"/>
    <w:next w:val="a"/>
    <w:link w:val="5Char"/>
    <w:qFormat/>
    <w:rsid w:val="00E93536"/>
    <w:pPr>
      <w:keepNext/>
      <w:snapToGrid w:val="0"/>
      <w:spacing w:before="160" w:after="160" w:line="257" w:lineRule="auto"/>
      <w:jc w:val="center"/>
      <w:outlineLvl w:val="4"/>
    </w:pPr>
    <w:rPr>
      <w:rFonts w:ascii="Times New Roman" w:eastAsia="黑体" w:hAnsi="Times New Roman" w:cs="Times New Roman"/>
      <w:bCs/>
      <w:snapToGrid w:val="0"/>
      <w:color w:val="000000"/>
      <w:spacing w:val="4"/>
      <w:szCs w:val="21"/>
    </w:rPr>
  </w:style>
  <w:style w:type="paragraph" w:styleId="6">
    <w:name w:val="heading 6"/>
    <w:basedOn w:val="a"/>
    <w:next w:val="a"/>
    <w:link w:val="6Char"/>
    <w:qFormat/>
    <w:rsid w:val="00E93536"/>
    <w:pPr>
      <w:keepNext/>
      <w:snapToGrid w:val="0"/>
      <w:spacing w:before="440" w:after="200" w:line="257" w:lineRule="auto"/>
      <w:jc w:val="center"/>
      <w:outlineLvl w:val="5"/>
    </w:pPr>
    <w:rPr>
      <w:rFonts w:ascii="Times New Roman" w:eastAsia="方正书宋简体" w:hAnsi="Times New Roman" w:cs="Times New Roman"/>
      <w:b/>
      <w:bCs/>
      <w:snapToGrid w:val="0"/>
      <w:sz w:val="36"/>
      <w:szCs w:val="24"/>
    </w:rPr>
  </w:style>
  <w:style w:type="paragraph" w:styleId="7">
    <w:name w:val="heading 7"/>
    <w:basedOn w:val="a"/>
    <w:next w:val="a"/>
    <w:link w:val="7Char"/>
    <w:qFormat/>
    <w:rsid w:val="00E93536"/>
    <w:pPr>
      <w:keepNext/>
      <w:snapToGrid w:val="0"/>
      <w:spacing w:before="160" w:after="120" w:line="257" w:lineRule="auto"/>
      <w:jc w:val="center"/>
      <w:outlineLvl w:val="6"/>
    </w:pPr>
    <w:rPr>
      <w:rFonts w:ascii="Times New Roman" w:eastAsia="方正小标宋简体" w:hAnsi="Times New Roman" w:cs="Times New Roman"/>
      <w:bCs/>
      <w:snapToGrid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E93536"/>
    <w:pPr>
      <w:keepNext/>
      <w:snapToGrid w:val="0"/>
      <w:spacing w:before="80" w:after="280" w:line="257" w:lineRule="auto"/>
      <w:jc w:val="center"/>
      <w:outlineLvl w:val="7"/>
    </w:pPr>
    <w:rPr>
      <w:rFonts w:ascii="Times New Roman" w:eastAsia="方正黑体简体" w:hAnsi="Times New Roman" w:cs="Times New Roman"/>
      <w:bCs/>
      <w:i/>
      <w:snapToGrid w:val="0"/>
      <w:spacing w:val="4"/>
      <w:sz w:val="16"/>
      <w:szCs w:val="24"/>
    </w:rPr>
  </w:style>
  <w:style w:type="paragraph" w:styleId="9">
    <w:name w:val="heading 9"/>
    <w:basedOn w:val="a"/>
    <w:next w:val="a"/>
    <w:link w:val="9Char"/>
    <w:qFormat/>
    <w:rsid w:val="00E93536"/>
    <w:pPr>
      <w:keepNext/>
      <w:snapToGrid w:val="0"/>
      <w:spacing w:before="200" w:after="120" w:line="264" w:lineRule="auto"/>
      <w:outlineLvl w:val="8"/>
    </w:pPr>
    <w:rPr>
      <w:rFonts w:ascii="Times New Roman" w:eastAsia="方正小标宋简体" w:hAnsi="Times New Roman" w:cs="Times New Roman"/>
      <w:bCs/>
      <w:snapToGrid w:val="0"/>
      <w:spacing w:val="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3536"/>
    <w:rPr>
      <w:rFonts w:eastAsia="黑体"/>
      <w:bCs/>
      <w:snapToGrid w:val="0"/>
      <w:kern w:val="44"/>
      <w:sz w:val="44"/>
      <w:szCs w:val="44"/>
    </w:rPr>
  </w:style>
  <w:style w:type="character" w:customStyle="1" w:styleId="2Char">
    <w:name w:val="标题 2 Char"/>
    <w:aliases w:val="标题 2 论文 Char"/>
    <w:basedOn w:val="a0"/>
    <w:link w:val="2"/>
    <w:rsid w:val="00E93536"/>
    <w:rPr>
      <w:rFonts w:eastAsia="仿宋_GB2312"/>
      <w:bCs/>
      <w:snapToGrid w:val="0"/>
      <w:w w:val="85"/>
      <w:kern w:val="2"/>
      <w:sz w:val="26"/>
      <w:szCs w:val="32"/>
    </w:rPr>
  </w:style>
  <w:style w:type="character" w:customStyle="1" w:styleId="3Char">
    <w:name w:val="标题 3 Char"/>
    <w:basedOn w:val="a0"/>
    <w:link w:val="3"/>
    <w:rsid w:val="00E93536"/>
    <w:rPr>
      <w:rFonts w:eastAsia="华文中宋"/>
      <w:b/>
      <w:bCs/>
      <w:snapToGrid w:val="0"/>
      <w:spacing w:val="4"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E93536"/>
    <w:rPr>
      <w:rFonts w:eastAsia="黑体"/>
      <w:bCs/>
      <w:spacing w:val="2"/>
      <w:kern w:val="2"/>
      <w:sz w:val="21"/>
    </w:rPr>
  </w:style>
  <w:style w:type="character" w:customStyle="1" w:styleId="5Char">
    <w:name w:val="标题 5 Char"/>
    <w:basedOn w:val="a0"/>
    <w:link w:val="5"/>
    <w:rsid w:val="00E93536"/>
    <w:rPr>
      <w:rFonts w:eastAsia="黑体"/>
      <w:bCs/>
      <w:snapToGrid w:val="0"/>
      <w:color w:val="000000"/>
      <w:spacing w:val="4"/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E93536"/>
    <w:rPr>
      <w:rFonts w:eastAsia="方正书宋简体"/>
      <w:b/>
      <w:bCs/>
      <w:snapToGrid w:val="0"/>
      <w:kern w:val="2"/>
      <w:sz w:val="36"/>
      <w:szCs w:val="24"/>
    </w:rPr>
  </w:style>
  <w:style w:type="character" w:customStyle="1" w:styleId="7Char">
    <w:name w:val="标题 7 Char"/>
    <w:basedOn w:val="a0"/>
    <w:link w:val="7"/>
    <w:rsid w:val="00E93536"/>
    <w:rPr>
      <w:rFonts w:eastAsia="方正小标宋简体"/>
      <w:bCs/>
      <w:snapToGrid w:val="0"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E93536"/>
    <w:rPr>
      <w:rFonts w:eastAsia="方正黑体简体"/>
      <w:bCs/>
      <w:i/>
      <w:snapToGrid w:val="0"/>
      <w:spacing w:val="4"/>
      <w:kern w:val="2"/>
      <w:sz w:val="16"/>
      <w:szCs w:val="24"/>
    </w:rPr>
  </w:style>
  <w:style w:type="character" w:customStyle="1" w:styleId="9Char">
    <w:name w:val="标题 9 Char"/>
    <w:basedOn w:val="a0"/>
    <w:link w:val="9"/>
    <w:rsid w:val="00E93536"/>
    <w:rPr>
      <w:rFonts w:eastAsia="方正小标宋简体"/>
      <w:bCs/>
      <w:snapToGrid w:val="0"/>
      <w:spacing w:val="4"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5E7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DD3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table" w:styleId="a5">
    <w:name w:val="Table Grid"/>
    <w:basedOn w:val="a1"/>
    <w:uiPriority w:val="59"/>
    <w:rsid w:val="005E7DD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114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E0B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93536"/>
    <w:pPr>
      <w:keepNext/>
      <w:keepLines/>
      <w:snapToGrid w:val="0"/>
      <w:spacing w:before="1000" w:line="288" w:lineRule="auto"/>
      <w:jc w:val="center"/>
      <w:outlineLvl w:val="0"/>
    </w:pPr>
    <w:rPr>
      <w:rFonts w:ascii="Times New Roman" w:eastAsia="黑体" w:hAnsi="Times New Roman" w:cs="Times New Roman"/>
      <w:bCs/>
      <w:snapToGrid w:val="0"/>
      <w:kern w:val="44"/>
      <w:sz w:val="44"/>
      <w:szCs w:val="44"/>
    </w:rPr>
  </w:style>
  <w:style w:type="paragraph" w:styleId="2">
    <w:name w:val="heading 2"/>
    <w:aliases w:val="标题 2 论文"/>
    <w:basedOn w:val="a"/>
    <w:next w:val="a"/>
    <w:link w:val="2Char"/>
    <w:qFormat/>
    <w:rsid w:val="00E93536"/>
    <w:pPr>
      <w:keepNext/>
      <w:keepLines/>
      <w:snapToGrid w:val="0"/>
      <w:spacing w:before="160" w:after="120" w:line="0" w:lineRule="atLeast"/>
      <w:jc w:val="center"/>
      <w:outlineLvl w:val="1"/>
    </w:pPr>
    <w:rPr>
      <w:rFonts w:ascii="Times New Roman" w:eastAsia="仿宋_GB2312" w:hAnsi="Times New Roman" w:cs="Times New Roman"/>
      <w:bCs/>
      <w:snapToGrid w:val="0"/>
      <w:w w:val="85"/>
      <w:sz w:val="26"/>
      <w:szCs w:val="32"/>
    </w:rPr>
  </w:style>
  <w:style w:type="paragraph" w:styleId="3">
    <w:name w:val="heading 3"/>
    <w:basedOn w:val="a"/>
    <w:next w:val="a"/>
    <w:link w:val="3Char"/>
    <w:qFormat/>
    <w:rsid w:val="00E93536"/>
    <w:pPr>
      <w:keepNext/>
      <w:keepLines/>
      <w:snapToGrid w:val="0"/>
      <w:spacing w:before="160" w:after="160" w:line="257" w:lineRule="auto"/>
      <w:jc w:val="left"/>
      <w:outlineLvl w:val="2"/>
    </w:pPr>
    <w:rPr>
      <w:rFonts w:ascii="Times New Roman" w:eastAsia="华文中宋" w:hAnsi="Times New Roman" w:cs="Times New Roman"/>
      <w:b/>
      <w:bCs/>
      <w:snapToGrid w:val="0"/>
      <w:spacing w:val="4"/>
      <w:sz w:val="24"/>
      <w:szCs w:val="32"/>
    </w:rPr>
  </w:style>
  <w:style w:type="paragraph" w:styleId="4">
    <w:name w:val="heading 4"/>
    <w:basedOn w:val="a"/>
    <w:next w:val="a"/>
    <w:link w:val="4Char"/>
    <w:qFormat/>
    <w:rsid w:val="00E93536"/>
    <w:pPr>
      <w:keepNext/>
      <w:snapToGrid w:val="0"/>
      <w:spacing w:before="20" w:after="20" w:line="0" w:lineRule="atLeast"/>
      <w:ind w:right="680"/>
      <w:outlineLvl w:val="3"/>
    </w:pPr>
    <w:rPr>
      <w:rFonts w:ascii="Times New Roman" w:eastAsia="黑体" w:hAnsi="Times New Roman" w:cs="Times New Roman"/>
      <w:bCs/>
      <w:spacing w:val="2"/>
      <w:szCs w:val="20"/>
    </w:rPr>
  </w:style>
  <w:style w:type="paragraph" w:styleId="5">
    <w:name w:val="heading 5"/>
    <w:basedOn w:val="a"/>
    <w:next w:val="a"/>
    <w:link w:val="5Char"/>
    <w:qFormat/>
    <w:rsid w:val="00E93536"/>
    <w:pPr>
      <w:keepNext/>
      <w:snapToGrid w:val="0"/>
      <w:spacing w:before="160" w:after="160" w:line="257" w:lineRule="auto"/>
      <w:jc w:val="center"/>
      <w:outlineLvl w:val="4"/>
    </w:pPr>
    <w:rPr>
      <w:rFonts w:ascii="Times New Roman" w:eastAsia="黑体" w:hAnsi="Times New Roman" w:cs="Times New Roman"/>
      <w:bCs/>
      <w:snapToGrid w:val="0"/>
      <w:color w:val="000000"/>
      <w:spacing w:val="4"/>
      <w:szCs w:val="21"/>
    </w:rPr>
  </w:style>
  <w:style w:type="paragraph" w:styleId="6">
    <w:name w:val="heading 6"/>
    <w:basedOn w:val="a"/>
    <w:next w:val="a"/>
    <w:link w:val="6Char"/>
    <w:qFormat/>
    <w:rsid w:val="00E93536"/>
    <w:pPr>
      <w:keepNext/>
      <w:snapToGrid w:val="0"/>
      <w:spacing w:before="440" w:after="200" w:line="257" w:lineRule="auto"/>
      <w:jc w:val="center"/>
      <w:outlineLvl w:val="5"/>
    </w:pPr>
    <w:rPr>
      <w:rFonts w:ascii="Times New Roman" w:eastAsia="方正书宋简体" w:hAnsi="Times New Roman" w:cs="Times New Roman"/>
      <w:b/>
      <w:bCs/>
      <w:snapToGrid w:val="0"/>
      <w:sz w:val="36"/>
      <w:szCs w:val="24"/>
    </w:rPr>
  </w:style>
  <w:style w:type="paragraph" w:styleId="7">
    <w:name w:val="heading 7"/>
    <w:basedOn w:val="a"/>
    <w:next w:val="a"/>
    <w:link w:val="7Char"/>
    <w:qFormat/>
    <w:rsid w:val="00E93536"/>
    <w:pPr>
      <w:keepNext/>
      <w:snapToGrid w:val="0"/>
      <w:spacing w:before="160" w:after="120" w:line="257" w:lineRule="auto"/>
      <w:jc w:val="center"/>
      <w:outlineLvl w:val="6"/>
    </w:pPr>
    <w:rPr>
      <w:rFonts w:ascii="Times New Roman" w:eastAsia="方正小标宋简体" w:hAnsi="Times New Roman" w:cs="Times New Roman"/>
      <w:bCs/>
      <w:snapToGrid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E93536"/>
    <w:pPr>
      <w:keepNext/>
      <w:snapToGrid w:val="0"/>
      <w:spacing w:before="80" w:after="280" w:line="257" w:lineRule="auto"/>
      <w:jc w:val="center"/>
      <w:outlineLvl w:val="7"/>
    </w:pPr>
    <w:rPr>
      <w:rFonts w:ascii="Times New Roman" w:eastAsia="方正黑体简体" w:hAnsi="Times New Roman" w:cs="Times New Roman"/>
      <w:bCs/>
      <w:i/>
      <w:snapToGrid w:val="0"/>
      <w:spacing w:val="4"/>
      <w:sz w:val="16"/>
      <w:szCs w:val="24"/>
    </w:rPr>
  </w:style>
  <w:style w:type="paragraph" w:styleId="9">
    <w:name w:val="heading 9"/>
    <w:basedOn w:val="a"/>
    <w:next w:val="a"/>
    <w:link w:val="9Char"/>
    <w:qFormat/>
    <w:rsid w:val="00E93536"/>
    <w:pPr>
      <w:keepNext/>
      <w:snapToGrid w:val="0"/>
      <w:spacing w:before="200" w:after="120" w:line="264" w:lineRule="auto"/>
      <w:outlineLvl w:val="8"/>
    </w:pPr>
    <w:rPr>
      <w:rFonts w:ascii="Times New Roman" w:eastAsia="方正小标宋简体" w:hAnsi="Times New Roman" w:cs="Times New Roman"/>
      <w:bCs/>
      <w:snapToGrid w:val="0"/>
      <w:spacing w:val="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3536"/>
    <w:rPr>
      <w:rFonts w:eastAsia="黑体"/>
      <w:bCs/>
      <w:snapToGrid w:val="0"/>
      <w:kern w:val="44"/>
      <w:sz w:val="44"/>
      <w:szCs w:val="44"/>
    </w:rPr>
  </w:style>
  <w:style w:type="character" w:customStyle="1" w:styleId="2Char">
    <w:name w:val="标题 2 Char"/>
    <w:aliases w:val="标题 2 论文 Char"/>
    <w:basedOn w:val="a0"/>
    <w:link w:val="2"/>
    <w:rsid w:val="00E93536"/>
    <w:rPr>
      <w:rFonts w:eastAsia="仿宋_GB2312"/>
      <w:bCs/>
      <w:snapToGrid w:val="0"/>
      <w:w w:val="85"/>
      <w:kern w:val="2"/>
      <w:sz w:val="26"/>
      <w:szCs w:val="32"/>
    </w:rPr>
  </w:style>
  <w:style w:type="character" w:customStyle="1" w:styleId="3Char">
    <w:name w:val="标题 3 Char"/>
    <w:basedOn w:val="a0"/>
    <w:link w:val="3"/>
    <w:rsid w:val="00E93536"/>
    <w:rPr>
      <w:rFonts w:eastAsia="华文中宋"/>
      <w:b/>
      <w:bCs/>
      <w:snapToGrid w:val="0"/>
      <w:spacing w:val="4"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E93536"/>
    <w:rPr>
      <w:rFonts w:eastAsia="黑体"/>
      <w:bCs/>
      <w:spacing w:val="2"/>
      <w:kern w:val="2"/>
      <w:sz w:val="21"/>
    </w:rPr>
  </w:style>
  <w:style w:type="character" w:customStyle="1" w:styleId="5Char">
    <w:name w:val="标题 5 Char"/>
    <w:basedOn w:val="a0"/>
    <w:link w:val="5"/>
    <w:rsid w:val="00E93536"/>
    <w:rPr>
      <w:rFonts w:eastAsia="黑体"/>
      <w:bCs/>
      <w:snapToGrid w:val="0"/>
      <w:color w:val="000000"/>
      <w:spacing w:val="4"/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E93536"/>
    <w:rPr>
      <w:rFonts w:eastAsia="方正书宋简体"/>
      <w:b/>
      <w:bCs/>
      <w:snapToGrid w:val="0"/>
      <w:kern w:val="2"/>
      <w:sz w:val="36"/>
      <w:szCs w:val="24"/>
    </w:rPr>
  </w:style>
  <w:style w:type="character" w:customStyle="1" w:styleId="7Char">
    <w:name w:val="标题 7 Char"/>
    <w:basedOn w:val="a0"/>
    <w:link w:val="7"/>
    <w:rsid w:val="00E93536"/>
    <w:rPr>
      <w:rFonts w:eastAsia="方正小标宋简体"/>
      <w:bCs/>
      <w:snapToGrid w:val="0"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E93536"/>
    <w:rPr>
      <w:rFonts w:eastAsia="方正黑体简体"/>
      <w:bCs/>
      <w:i/>
      <w:snapToGrid w:val="0"/>
      <w:spacing w:val="4"/>
      <w:kern w:val="2"/>
      <w:sz w:val="16"/>
      <w:szCs w:val="24"/>
    </w:rPr>
  </w:style>
  <w:style w:type="character" w:customStyle="1" w:styleId="9Char">
    <w:name w:val="标题 9 Char"/>
    <w:basedOn w:val="a0"/>
    <w:link w:val="9"/>
    <w:rsid w:val="00E93536"/>
    <w:rPr>
      <w:rFonts w:eastAsia="方正小标宋简体"/>
      <w:bCs/>
      <w:snapToGrid w:val="0"/>
      <w:spacing w:val="4"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5E7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DD3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书宋简体" w:hAnsi="Times New Roman" w:cs="Times New Roman"/>
      <w:snapToGrid w:val="0"/>
      <w:spacing w:val="4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DD3"/>
    <w:rPr>
      <w:rFonts w:eastAsia="方正书宋简体"/>
      <w:snapToGrid w:val="0"/>
      <w:spacing w:val="4"/>
      <w:kern w:val="2"/>
      <w:sz w:val="18"/>
      <w:szCs w:val="18"/>
    </w:rPr>
  </w:style>
  <w:style w:type="table" w:styleId="a5">
    <w:name w:val="Table Grid"/>
    <w:basedOn w:val="a1"/>
    <w:uiPriority w:val="59"/>
    <w:rsid w:val="005E7DD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114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E0B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ourses.cn/coursestatic/course_294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</dc:creator>
  <cp:lastModifiedBy>lenovo</cp:lastModifiedBy>
  <cp:revision>4</cp:revision>
  <dcterms:created xsi:type="dcterms:W3CDTF">2015-11-26T09:24:00Z</dcterms:created>
  <dcterms:modified xsi:type="dcterms:W3CDTF">2016-11-25T07:51:00Z</dcterms:modified>
</cp:coreProperties>
</file>