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A1B" w:rsidRDefault="00BD226D" w:rsidP="00BD226D">
      <w:pPr>
        <w:jc w:val="center"/>
        <w:rPr>
          <w:b/>
          <w:sz w:val="32"/>
          <w:szCs w:val="32"/>
        </w:rPr>
      </w:pPr>
      <w:r>
        <w:rPr>
          <w:rFonts w:hint="eastAsia"/>
          <w:b/>
          <w:sz w:val="32"/>
          <w:szCs w:val="32"/>
        </w:rPr>
        <w:t xml:space="preserve">  </w:t>
      </w:r>
      <w:r w:rsidRPr="00BD226D">
        <w:rPr>
          <w:rFonts w:hint="eastAsia"/>
          <w:b/>
          <w:sz w:val="32"/>
          <w:szCs w:val="32"/>
        </w:rPr>
        <w:t>计算结构生物学</w:t>
      </w:r>
      <w:r w:rsidR="00396A1B" w:rsidRPr="001D0BF5">
        <w:rPr>
          <w:rFonts w:hint="eastAsia"/>
          <w:b/>
          <w:sz w:val="32"/>
          <w:szCs w:val="32"/>
        </w:rPr>
        <w:t>课程教学大纲</w:t>
      </w:r>
    </w:p>
    <w:p w:rsidR="00BD226D" w:rsidRPr="00BD226D" w:rsidRDefault="00BD226D" w:rsidP="00BD226D">
      <w:pPr>
        <w:jc w:val="center"/>
        <w:rPr>
          <w:sz w:val="32"/>
          <w:szCs w:val="32"/>
        </w:rPr>
      </w:pPr>
      <w:r w:rsidRPr="00105EB5">
        <w:rPr>
          <w:rFonts w:hint="eastAsia"/>
          <w:sz w:val="32"/>
          <w:szCs w:val="32"/>
        </w:rPr>
        <w:t>Course Outline</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7"/>
        <w:gridCol w:w="981"/>
        <w:gridCol w:w="1330"/>
        <w:gridCol w:w="1059"/>
        <w:gridCol w:w="717"/>
        <w:gridCol w:w="1797"/>
        <w:gridCol w:w="1939"/>
        <w:gridCol w:w="10"/>
      </w:tblGrid>
      <w:tr w:rsidR="00396A1B" w:rsidRPr="005C3E9A" w:rsidTr="00BD226D">
        <w:trPr>
          <w:trHeight w:val="448"/>
        </w:trPr>
        <w:tc>
          <w:tcPr>
            <w:tcW w:w="9500" w:type="dxa"/>
            <w:gridSpan w:val="8"/>
            <w:vAlign w:val="center"/>
          </w:tcPr>
          <w:p w:rsidR="00396A1B" w:rsidRPr="005C3E9A" w:rsidRDefault="00396A1B" w:rsidP="005C3E9A">
            <w:pPr>
              <w:jc w:val="left"/>
            </w:pPr>
            <w:r w:rsidRPr="005C3E9A">
              <w:rPr>
                <w:rFonts w:hint="eastAsia"/>
              </w:rPr>
              <w:t>课程基本信息（</w:t>
            </w:r>
            <w:r w:rsidRPr="005C3E9A">
              <w:t>Course Information</w:t>
            </w:r>
            <w:r w:rsidRPr="005C3E9A">
              <w:rPr>
                <w:rFonts w:hint="eastAsia"/>
              </w:rPr>
              <w:t>）</w:t>
            </w:r>
          </w:p>
        </w:tc>
      </w:tr>
      <w:tr w:rsidR="00C81F1F" w:rsidRPr="005C3E9A" w:rsidTr="00BD226D">
        <w:trPr>
          <w:trHeight w:val="559"/>
        </w:trPr>
        <w:tc>
          <w:tcPr>
            <w:tcW w:w="1667" w:type="dxa"/>
            <w:vAlign w:val="center"/>
          </w:tcPr>
          <w:p w:rsidR="00396A1B" w:rsidRPr="005C3E9A" w:rsidRDefault="00396A1B" w:rsidP="005C3E9A">
            <w:pPr>
              <w:jc w:val="center"/>
            </w:pPr>
            <w:r w:rsidRPr="005C3E9A">
              <w:rPr>
                <w:rFonts w:hint="eastAsia"/>
              </w:rPr>
              <w:t>课程代码</w:t>
            </w:r>
          </w:p>
          <w:p w:rsidR="00396A1B" w:rsidRPr="005C3E9A" w:rsidRDefault="00396A1B" w:rsidP="005C3E9A">
            <w:pPr>
              <w:jc w:val="center"/>
            </w:pPr>
            <w:r w:rsidRPr="005C3E9A">
              <w:rPr>
                <w:rFonts w:hint="eastAsia"/>
              </w:rPr>
              <w:t>（</w:t>
            </w:r>
            <w:r w:rsidRPr="005C3E9A">
              <w:t>Course Code</w:t>
            </w:r>
            <w:r w:rsidRPr="005C3E9A">
              <w:rPr>
                <w:rFonts w:hint="eastAsia"/>
              </w:rPr>
              <w:t>）</w:t>
            </w:r>
          </w:p>
        </w:tc>
        <w:tc>
          <w:tcPr>
            <w:tcW w:w="981" w:type="dxa"/>
            <w:vAlign w:val="center"/>
          </w:tcPr>
          <w:p w:rsidR="00396A1B" w:rsidRPr="005C3E9A" w:rsidRDefault="00BD226D" w:rsidP="00E571B8">
            <w:pPr>
              <w:rPr>
                <w:w w:val="90"/>
              </w:rPr>
            </w:pPr>
            <w:r w:rsidRPr="00BD226D">
              <w:rPr>
                <w:color w:val="00B050"/>
                <w:w w:val="90"/>
              </w:rPr>
              <w:t>BI471</w:t>
            </w:r>
          </w:p>
        </w:tc>
        <w:tc>
          <w:tcPr>
            <w:tcW w:w="1330" w:type="dxa"/>
            <w:vAlign w:val="center"/>
          </w:tcPr>
          <w:p w:rsidR="00396A1B" w:rsidRPr="005C3E9A" w:rsidRDefault="00396A1B" w:rsidP="005C3E9A">
            <w:pPr>
              <w:jc w:val="center"/>
            </w:pPr>
            <w:r w:rsidRPr="005C3E9A">
              <w:rPr>
                <w:rFonts w:hint="eastAsia"/>
              </w:rPr>
              <w:t>学时</w:t>
            </w:r>
          </w:p>
          <w:p w:rsidR="00396A1B" w:rsidRPr="005C3E9A" w:rsidRDefault="00396A1B" w:rsidP="005C3E9A">
            <w:pPr>
              <w:jc w:val="center"/>
              <w:rPr>
                <w:w w:val="90"/>
              </w:rPr>
            </w:pPr>
            <w:r w:rsidRPr="005C3E9A">
              <w:rPr>
                <w:rFonts w:hint="eastAsia"/>
                <w:w w:val="90"/>
              </w:rPr>
              <w:t>（</w:t>
            </w:r>
            <w:r w:rsidRPr="005C3E9A">
              <w:rPr>
                <w:w w:val="90"/>
              </w:rPr>
              <w:t>Credit Hours</w:t>
            </w:r>
            <w:r w:rsidRPr="005C3E9A">
              <w:rPr>
                <w:rFonts w:hint="eastAsia"/>
                <w:w w:val="90"/>
              </w:rPr>
              <w:t>）</w:t>
            </w:r>
          </w:p>
        </w:tc>
        <w:tc>
          <w:tcPr>
            <w:tcW w:w="1059" w:type="dxa"/>
            <w:vAlign w:val="center"/>
          </w:tcPr>
          <w:p w:rsidR="00396A1B" w:rsidRPr="00C81F1F" w:rsidRDefault="00BD226D" w:rsidP="005C3E9A">
            <w:pPr>
              <w:jc w:val="center"/>
            </w:pPr>
            <w:r>
              <w:rPr>
                <w:rFonts w:hint="eastAsia"/>
              </w:rPr>
              <w:t>3</w:t>
            </w:r>
            <w:r w:rsidR="00396A1B" w:rsidRPr="00C81F1F">
              <w:t>2</w:t>
            </w:r>
          </w:p>
        </w:tc>
        <w:tc>
          <w:tcPr>
            <w:tcW w:w="2514" w:type="dxa"/>
            <w:gridSpan w:val="2"/>
            <w:vAlign w:val="center"/>
          </w:tcPr>
          <w:p w:rsidR="00396A1B" w:rsidRPr="005C3E9A" w:rsidRDefault="00396A1B" w:rsidP="005C3E9A">
            <w:pPr>
              <w:jc w:val="center"/>
            </w:pPr>
            <w:r w:rsidRPr="005C3E9A">
              <w:rPr>
                <w:rFonts w:hint="eastAsia"/>
              </w:rPr>
              <w:t>学分</w:t>
            </w:r>
          </w:p>
          <w:p w:rsidR="00396A1B" w:rsidRPr="005C3E9A" w:rsidRDefault="00396A1B" w:rsidP="005C3E9A">
            <w:pPr>
              <w:jc w:val="center"/>
            </w:pPr>
            <w:r w:rsidRPr="005C3E9A">
              <w:rPr>
                <w:rFonts w:hint="eastAsia"/>
              </w:rPr>
              <w:t>（</w:t>
            </w:r>
            <w:r w:rsidRPr="005C3E9A">
              <w:t>Credits</w:t>
            </w:r>
            <w:r w:rsidRPr="005C3E9A">
              <w:rPr>
                <w:rFonts w:hint="eastAsia"/>
              </w:rPr>
              <w:t>）</w:t>
            </w:r>
          </w:p>
        </w:tc>
        <w:tc>
          <w:tcPr>
            <w:tcW w:w="1949" w:type="dxa"/>
            <w:gridSpan w:val="2"/>
            <w:vAlign w:val="center"/>
          </w:tcPr>
          <w:p w:rsidR="00396A1B" w:rsidRPr="00C81F1F" w:rsidRDefault="00396A1B" w:rsidP="00E571B8">
            <w:r w:rsidRPr="00C81F1F">
              <w:t>2</w:t>
            </w:r>
          </w:p>
        </w:tc>
      </w:tr>
      <w:tr w:rsidR="00396A1B" w:rsidRPr="005C3E9A" w:rsidTr="00BD226D">
        <w:trPr>
          <w:trHeight w:val="448"/>
        </w:trPr>
        <w:tc>
          <w:tcPr>
            <w:tcW w:w="1667" w:type="dxa"/>
            <w:vMerge w:val="restart"/>
            <w:vAlign w:val="center"/>
          </w:tcPr>
          <w:p w:rsidR="00396A1B" w:rsidRPr="005C3E9A" w:rsidRDefault="00396A1B" w:rsidP="00E571B8">
            <w:r w:rsidRPr="005C3E9A">
              <w:rPr>
                <w:rFonts w:hint="eastAsia"/>
              </w:rPr>
              <w:t>课程名称</w:t>
            </w:r>
          </w:p>
          <w:p w:rsidR="00396A1B" w:rsidRPr="005C3E9A" w:rsidRDefault="00396A1B" w:rsidP="00E571B8">
            <w:r w:rsidRPr="005C3E9A">
              <w:rPr>
                <w:rFonts w:hint="eastAsia"/>
              </w:rPr>
              <w:t>（</w:t>
            </w:r>
            <w:r w:rsidRPr="005C3E9A">
              <w:t>Course Name</w:t>
            </w:r>
            <w:r w:rsidRPr="005C3E9A">
              <w:rPr>
                <w:rFonts w:hint="eastAsia"/>
              </w:rPr>
              <w:t>）</w:t>
            </w:r>
          </w:p>
        </w:tc>
        <w:tc>
          <w:tcPr>
            <w:tcW w:w="7833" w:type="dxa"/>
            <w:gridSpan w:val="7"/>
          </w:tcPr>
          <w:p w:rsidR="00396A1B" w:rsidRPr="005C3E9A" w:rsidRDefault="00396A1B" w:rsidP="005C3E9A">
            <w:pPr>
              <w:jc w:val="left"/>
              <w:rPr>
                <w:color w:val="00B050"/>
              </w:rPr>
            </w:pPr>
            <w:r w:rsidRPr="005C3E9A">
              <w:rPr>
                <w:rFonts w:hint="eastAsia"/>
                <w:color w:val="00B050"/>
              </w:rPr>
              <w:t>（中文）</w:t>
            </w:r>
            <w:r w:rsidRPr="005C3E9A">
              <w:rPr>
                <w:rFonts w:ascii="??" w:hAnsi="??" w:hint="eastAsia"/>
                <w:sz w:val="18"/>
                <w:szCs w:val="18"/>
              </w:rPr>
              <w:t>计算结构生物学</w:t>
            </w:r>
          </w:p>
        </w:tc>
      </w:tr>
      <w:tr w:rsidR="00396A1B" w:rsidRPr="005C3E9A" w:rsidTr="00BD226D">
        <w:trPr>
          <w:trHeight w:val="283"/>
        </w:trPr>
        <w:tc>
          <w:tcPr>
            <w:tcW w:w="1667" w:type="dxa"/>
            <w:vMerge/>
          </w:tcPr>
          <w:p w:rsidR="00396A1B" w:rsidRPr="005C3E9A" w:rsidRDefault="00396A1B" w:rsidP="005C3E9A">
            <w:pPr>
              <w:jc w:val="left"/>
            </w:pPr>
          </w:p>
        </w:tc>
        <w:tc>
          <w:tcPr>
            <w:tcW w:w="7833" w:type="dxa"/>
            <w:gridSpan w:val="7"/>
          </w:tcPr>
          <w:p w:rsidR="00396A1B" w:rsidRPr="005C3E9A" w:rsidRDefault="00396A1B" w:rsidP="005C3E9A">
            <w:pPr>
              <w:jc w:val="left"/>
              <w:rPr>
                <w:color w:val="00B050"/>
              </w:rPr>
            </w:pPr>
            <w:r w:rsidRPr="005C3E9A">
              <w:rPr>
                <w:rFonts w:hint="eastAsia"/>
                <w:color w:val="00B050"/>
              </w:rPr>
              <w:t>（英文）</w:t>
            </w:r>
            <w:r w:rsidRPr="005C3E9A">
              <w:t>computational structural biology</w:t>
            </w:r>
          </w:p>
        </w:tc>
      </w:tr>
      <w:tr w:rsidR="00396A1B" w:rsidRPr="005C3E9A" w:rsidTr="00BD226D">
        <w:trPr>
          <w:trHeight w:val="700"/>
        </w:trPr>
        <w:tc>
          <w:tcPr>
            <w:tcW w:w="1667" w:type="dxa"/>
            <w:vAlign w:val="center"/>
          </w:tcPr>
          <w:p w:rsidR="00396A1B" w:rsidRPr="005C3E9A" w:rsidRDefault="00396A1B" w:rsidP="005C3E9A">
            <w:pPr>
              <w:jc w:val="center"/>
            </w:pPr>
            <w:r w:rsidRPr="005C3E9A">
              <w:rPr>
                <w:rFonts w:hint="eastAsia"/>
              </w:rPr>
              <w:t>课程性质</w:t>
            </w:r>
          </w:p>
          <w:p w:rsidR="00396A1B" w:rsidRPr="005C3E9A" w:rsidRDefault="00396A1B" w:rsidP="005C3E9A">
            <w:pPr>
              <w:jc w:val="center"/>
            </w:pPr>
            <w:r w:rsidRPr="005C3E9A">
              <w:t>(Course Type)</w:t>
            </w:r>
          </w:p>
        </w:tc>
        <w:tc>
          <w:tcPr>
            <w:tcW w:w="7833" w:type="dxa"/>
            <w:gridSpan w:val="7"/>
            <w:vAlign w:val="center"/>
          </w:tcPr>
          <w:p w:rsidR="00396A1B" w:rsidRPr="00C81F1F" w:rsidRDefault="00396A1B" w:rsidP="005C3E9A">
            <w:pPr>
              <w:jc w:val="center"/>
            </w:pPr>
            <w:r w:rsidRPr="00C81F1F">
              <w:rPr>
                <w:rFonts w:hint="eastAsia"/>
              </w:rPr>
              <w:t>专业必修课</w:t>
            </w:r>
          </w:p>
        </w:tc>
      </w:tr>
      <w:tr w:rsidR="00BD226D" w:rsidRPr="005C3E9A" w:rsidTr="00BD226D">
        <w:trPr>
          <w:trHeight w:val="700"/>
        </w:trPr>
        <w:tc>
          <w:tcPr>
            <w:tcW w:w="1667" w:type="dxa"/>
            <w:vAlign w:val="center"/>
          </w:tcPr>
          <w:p w:rsidR="00BD226D" w:rsidRPr="007267F5" w:rsidRDefault="00BD226D" w:rsidP="00BD226D">
            <w:pPr>
              <w:jc w:val="center"/>
            </w:pPr>
            <w:r w:rsidRPr="007267F5">
              <w:rPr>
                <w:rFonts w:hint="eastAsia"/>
              </w:rPr>
              <w:t>授课对象</w:t>
            </w:r>
          </w:p>
          <w:p w:rsidR="00BD226D" w:rsidRPr="005C3E9A" w:rsidRDefault="00BD226D" w:rsidP="00BD226D">
            <w:pPr>
              <w:jc w:val="center"/>
            </w:pPr>
            <w:r w:rsidRPr="007267F5">
              <w:rPr>
                <w:rFonts w:hint="eastAsia"/>
              </w:rPr>
              <w:t>（</w:t>
            </w:r>
            <w:r w:rsidRPr="007267F5">
              <w:rPr>
                <w:rFonts w:hint="eastAsia"/>
              </w:rPr>
              <w:t>Target Audience</w:t>
            </w:r>
            <w:r w:rsidRPr="007267F5">
              <w:rPr>
                <w:rFonts w:hint="eastAsia"/>
              </w:rPr>
              <w:t>）</w:t>
            </w:r>
          </w:p>
        </w:tc>
        <w:tc>
          <w:tcPr>
            <w:tcW w:w="7833" w:type="dxa"/>
            <w:gridSpan w:val="7"/>
            <w:vAlign w:val="center"/>
          </w:tcPr>
          <w:p w:rsidR="00BD226D" w:rsidRPr="00C81F1F" w:rsidRDefault="00BD226D" w:rsidP="005C3E9A">
            <w:pPr>
              <w:jc w:val="center"/>
            </w:pPr>
          </w:p>
        </w:tc>
      </w:tr>
      <w:tr w:rsidR="00396A1B" w:rsidRPr="005C3E9A" w:rsidTr="00BD226D">
        <w:tc>
          <w:tcPr>
            <w:tcW w:w="1667" w:type="dxa"/>
            <w:vAlign w:val="center"/>
          </w:tcPr>
          <w:p w:rsidR="00396A1B" w:rsidRPr="005C3E9A" w:rsidRDefault="00396A1B" w:rsidP="005C3E9A">
            <w:pPr>
              <w:jc w:val="left"/>
            </w:pPr>
            <w:r w:rsidRPr="005C3E9A">
              <w:rPr>
                <w:rFonts w:hint="eastAsia"/>
              </w:rPr>
              <w:t>授课语言</w:t>
            </w:r>
          </w:p>
          <w:p w:rsidR="00396A1B" w:rsidRPr="005C3E9A" w:rsidRDefault="00396A1B" w:rsidP="005C3E9A">
            <w:pPr>
              <w:jc w:val="left"/>
            </w:pPr>
            <w:r w:rsidRPr="005C3E9A">
              <w:t>(Language of Instruction)</w:t>
            </w:r>
          </w:p>
        </w:tc>
        <w:tc>
          <w:tcPr>
            <w:tcW w:w="7833" w:type="dxa"/>
            <w:gridSpan w:val="7"/>
            <w:vAlign w:val="center"/>
          </w:tcPr>
          <w:p w:rsidR="00396A1B" w:rsidRPr="00C81F1F" w:rsidRDefault="00396A1B" w:rsidP="005C3E9A">
            <w:pPr>
              <w:jc w:val="center"/>
            </w:pPr>
            <w:r w:rsidRPr="00C81F1F">
              <w:rPr>
                <w:rFonts w:hint="eastAsia"/>
              </w:rPr>
              <w:t>中外双语</w:t>
            </w:r>
          </w:p>
        </w:tc>
      </w:tr>
      <w:tr w:rsidR="00396A1B" w:rsidRPr="005C3E9A" w:rsidTr="00BD226D">
        <w:tc>
          <w:tcPr>
            <w:tcW w:w="1667" w:type="dxa"/>
            <w:vAlign w:val="center"/>
          </w:tcPr>
          <w:p w:rsidR="00396A1B" w:rsidRPr="005C3E9A" w:rsidRDefault="00396A1B" w:rsidP="005C3E9A">
            <w:pPr>
              <w:jc w:val="center"/>
            </w:pPr>
            <w:r w:rsidRPr="005C3E9A">
              <w:rPr>
                <w:rFonts w:hint="eastAsia"/>
              </w:rPr>
              <w:t>开课院系</w:t>
            </w:r>
          </w:p>
          <w:p w:rsidR="00396A1B" w:rsidRPr="005C3E9A" w:rsidRDefault="00396A1B" w:rsidP="005C3E9A">
            <w:pPr>
              <w:jc w:val="center"/>
            </w:pPr>
            <w:r w:rsidRPr="005C3E9A">
              <w:rPr>
                <w:rFonts w:hint="eastAsia"/>
              </w:rPr>
              <w:t>（</w:t>
            </w:r>
            <w:r w:rsidRPr="005C3E9A">
              <w:t>School</w:t>
            </w:r>
            <w:r w:rsidRPr="005C3E9A">
              <w:rPr>
                <w:rFonts w:hint="eastAsia"/>
              </w:rPr>
              <w:t>）</w:t>
            </w:r>
          </w:p>
        </w:tc>
        <w:tc>
          <w:tcPr>
            <w:tcW w:w="7833" w:type="dxa"/>
            <w:gridSpan w:val="7"/>
            <w:vAlign w:val="center"/>
          </w:tcPr>
          <w:p w:rsidR="00396A1B" w:rsidRPr="005C3E9A" w:rsidRDefault="00396A1B" w:rsidP="005C3E9A">
            <w:pPr>
              <w:jc w:val="center"/>
              <w:rPr>
                <w:rFonts w:ascii="??" w:hAnsi="??"/>
                <w:color w:val="000000"/>
                <w:sz w:val="18"/>
                <w:szCs w:val="18"/>
              </w:rPr>
            </w:pPr>
            <w:r w:rsidRPr="005C3E9A">
              <w:rPr>
                <w:rFonts w:hint="eastAsia"/>
                <w:color w:val="000000"/>
              </w:rPr>
              <w:t>（中文）生命科学技术学院</w:t>
            </w:r>
          </w:p>
          <w:p w:rsidR="00396A1B" w:rsidRPr="005C3E9A" w:rsidRDefault="00396A1B" w:rsidP="005C3E9A">
            <w:pPr>
              <w:jc w:val="center"/>
            </w:pPr>
            <w:r w:rsidRPr="005C3E9A">
              <w:rPr>
                <w:rFonts w:hint="eastAsia"/>
                <w:color w:val="000000"/>
              </w:rPr>
              <w:t>（英文）</w:t>
            </w:r>
            <w:r w:rsidRPr="005C3E9A">
              <w:rPr>
                <w:color w:val="000000"/>
              </w:rPr>
              <w:t>School of Life Sciences and Biotechnology</w:t>
            </w:r>
          </w:p>
        </w:tc>
      </w:tr>
      <w:tr w:rsidR="00396A1B" w:rsidRPr="005C3E9A" w:rsidTr="00BD226D">
        <w:tc>
          <w:tcPr>
            <w:tcW w:w="1667" w:type="dxa"/>
            <w:vAlign w:val="center"/>
          </w:tcPr>
          <w:p w:rsidR="00396A1B" w:rsidRPr="005C3E9A" w:rsidRDefault="00396A1B" w:rsidP="005C3E9A">
            <w:pPr>
              <w:jc w:val="center"/>
            </w:pPr>
            <w:r w:rsidRPr="005C3E9A">
              <w:rPr>
                <w:rFonts w:hint="eastAsia"/>
              </w:rPr>
              <w:t>先修课程</w:t>
            </w:r>
          </w:p>
          <w:p w:rsidR="00396A1B" w:rsidRPr="005C3E9A" w:rsidRDefault="00396A1B" w:rsidP="005C3E9A">
            <w:pPr>
              <w:jc w:val="center"/>
            </w:pPr>
            <w:r w:rsidRPr="005C3E9A">
              <w:rPr>
                <w:rFonts w:hint="eastAsia"/>
              </w:rPr>
              <w:t>（</w:t>
            </w:r>
            <w:r w:rsidRPr="005C3E9A">
              <w:t>Prerequisite</w:t>
            </w:r>
            <w:r w:rsidRPr="005C3E9A">
              <w:rPr>
                <w:rFonts w:hint="eastAsia"/>
              </w:rPr>
              <w:t>）</w:t>
            </w:r>
          </w:p>
        </w:tc>
        <w:tc>
          <w:tcPr>
            <w:tcW w:w="7833" w:type="dxa"/>
            <w:gridSpan w:val="7"/>
            <w:vAlign w:val="center"/>
          </w:tcPr>
          <w:p w:rsidR="00396A1B" w:rsidRPr="00C81F1F" w:rsidRDefault="00396A1B" w:rsidP="005C3E9A">
            <w:pPr>
              <w:jc w:val="left"/>
            </w:pPr>
            <w:r w:rsidRPr="00C81F1F">
              <w:rPr>
                <w:rFonts w:hint="eastAsia"/>
              </w:rPr>
              <w:t>（中文）生物化学、分子生物学</w:t>
            </w:r>
          </w:p>
          <w:p w:rsidR="00396A1B" w:rsidRPr="005C3E9A" w:rsidRDefault="00396A1B" w:rsidP="005C3E9A">
            <w:pPr>
              <w:jc w:val="left"/>
            </w:pPr>
            <w:r w:rsidRPr="00C81F1F">
              <w:rPr>
                <w:rFonts w:hint="eastAsia"/>
              </w:rPr>
              <w:t>（英文）</w:t>
            </w:r>
            <w:r w:rsidRPr="00C81F1F">
              <w:t>Biochemistry or molecular biology</w:t>
            </w:r>
          </w:p>
        </w:tc>
      </w:tr>
      <w:tr w:rsidR="00C81F1F" w:rsidRPr="005C3E9A" w:rsidTr="00BD226D">
        <w:trPr>
          <w:gridAfter w:val="1"/>
          <w:wAfter w:w="10" w:type="dxa"/>
        </w:trPr>
        <w:tc>
          <w:tcPr>
            <w:tcW w:w="1667" w:type="dxa"/>
            <w:vAlign w:val="center"/>
          </w:tcPr>
          <w:p w:rsidR="00396A1B" w:rsidRPr="005C3E9A" w:rsidRDefault="00396A1B" w:rsidP="005C3E9A">
            <w:pPr>
              <w:jc w:val="center"/>
            </w:pPr>
            <w:r w:rsidRPr="005C3E9A">
              <w:rPr>
                <w:rFonts w:hint="eastAsia"/>
              </w:rPr>
              <w:t>授课教师</w:t>
            </w:r>
          </w:p>
          <w:p w:rsidR="00396A1B" w:rsidRPr="005C3E9A" w:rsidRDefault="00396A1B" w:rsidP="005C3E9A">
            <w:pPr>
              <w:jc w:val="center"/>
            </w:pPr>
            <w:r w:rsidRPr="005C3E9A">
              <w:rPr>
                <w:rFonts w:hint="eastAsia"/>
              </w:rPr>
              <w:t>（</w:t>
            </w:r>
            <w:r w:rsidRPr="005C3E9A">
              <w:t>Teacher</w:t>
            </w:r>
            <w:r w:rsidRPr="005C3E9A">
              <w:rPr>
                <w:rFonts w:hint="eastAsia"/>
              </w:rPr>
              <w:t>）</w:t>
            </w:r>
          </w:p>
        </w:tc>
        <w:tc>
          <w:tcPr>
            <w:tcW w:w="2311" w:type="dxa"/>
            <w:gridSpan w:val="2"/>
            <w:vAlign w:val="center"/>
          </w:tcPr>
          <w:p w:rsidR="00396A1B" w:rsidRPr="00C81F1F" w:rsidRDefault="00396A1B" w:rsidP="005C3E9A">
            <w:pPr>
              <w:jc w:val="center"/>
            </w:pPr>
            <w:r w:rsidRPr="00C81F1F">
              <w:rPr>
                <w:rFonts w:hint="eastAsia"/>
              </w:rPr>
              <w:t>（中文）魏冬青、徐沁</w:t>
            </w:r>
          </w:p>
          <w:p w:rsidR="00396A1B" w:rsidRPr="005C3E9A" w:rsidRDefault="00396A1B" w:rsidP="00C81F1F">
            <w:pPr>
              <w:jc w:val="center"/>
            </w:pPr>
            <w:r w:rsidRPr="00C81F1F">
              <w:rPr>
                <w:rFonts w:hint="eastAsia"/>
              </w:rPr>
              <w:t>（英文）</w:t>
            </w:r>
            <w:r w:rsidR="00C81F1F" w:rsidRPr="00C81F1F">
              <w:t>Dongqing Wei</w:t>
            </w:r>
            <w:r w:rsidR="00C81F1F" w:rsidRPr="00C81F1F">
              <w:rPr>
                <w:rFonts w:hint="eastAsia"/>
              </w:rPr>
              <w:t>,</w:t>
            </w:r>
            <w:r w:rsidRPr="00C81F1F">
              <w:t xml:space="preserve"> Qin Xu</w:t>
            </w:r>
          </w:p>
        </w:tc>
        <w:tc>
          <w:tcPr>
            <w:tcW w:w="1776" w:type="dxa"/>
            <w:gridSpan w:val="2"/>
            <w:vAlign w:val="center"/>
          </w:tcPr>
          <w:p w:rsidR="00BD226D" w:rsidRPr="005C3E9A" w:rsidRDefault="00BD226D" w:rsidP="00BD226D">
            <w:pPr>
              <w:jc w:val="center"/>
            </w:pPr>
            <w:r w:rsidRPr="005C3E9A">
              <w:rPr>
                <w:rFonts w:hint="eastAsia"/>
              </w:rPr>
              <w:t>课程网址</w:t>
            </w:r>
          </w:p>
          <w:p w:rsidR="00396A1B" w:rsidRPr="005C3E9A" w:rsidRDefault="00BD226D" w:rsidP="00BD226D">
            <w:pPr>
              <w:jc w:val="center"/>
            </w:pPr>
            <w:r w:rsidRPr="005C3E9A">
              <w:t>(Course Webpage)</w:t>
            </w:r>
          </w:p>
        </w:tc>
        <w:tc>
          <w:tcPr>
            <w:tcW w:w="3736" w:type="dxa"/>
            <w:gridSpan w:val="2"/>
            <w:vAlign w:val="center"/>
          </w:tcPr>
          <w:p w:rsidR="00396A1B" w:rsidRPr="005C3E9A" w:rsidRDefault="00BD226D" w:rsidP="005C3E9A">
            <w:pPr>
              <w:jc w:val="center"/>
              <w:rPr>
                <w:color w:val="00B050"/>
              </w:rPr>
            </w:pPr>
            <w:r w:rsidRPr="00C81F1F">
              <w:t>http://cbb.sjtu.edu.cn/~qinxu/CADD.htm</w:t>
            </w:r>
          </w:p>
        </w:tc>
      </w:tr>
      <w:tr w:rsidR="00396A1B" w:rsidRPr="005C3E9A" w:rsidTr="00BD226D">
        <w:trPr>
          <w:trHeight w:val="1728"/>
        </w:trPr>
        <w:tc>
          <w:tcPr>
            <w:tcW w:w="1667" w:type="dxa"/>
            <w:vAlign w:val="center"/>
          </w:tcPr>
          <w:p w:rsidR="00396A1B" w:rsidRPr="005C3E9A" w:rsidRDefault="00396A1B" w:rsidP="005C3E9A">
            <w:pPr>
              <w:jc w:val="center"/>
            </w:pPr>
            <w:r w:rsidRPr="005C3E9A">
              <w:rPr>
                <w:color w:val="FF0000"/>
              </w:rPr>
              <w:t>*</w:t>
            </w:r>
            <w:r w:rsidRPr="005C3E9A">
              <w:rPr>
                <w:rFonts w:hint="eastAsia"/>
              </w:rPr>
              <w:t>课程简介</w:t>
            </w:r>
            <w:r w:rsidRPr="005C3E9A">
              <w:rPr>
                <w:rFonts w:hint="eastAsia"/>
                <w:w w:val="90"/>
              </w:rPr>
              <w:t>（</w:t>
            </w:r>
            <w:r w:rsidRPr="005C3E9A">
              <w:rPr>
                <w:w w:val="90"/>
              </w:rPr>
              <w:t>Description</w:t>
            </w:r>
            <w:r w:rsidRPr="005C3E9A">
              <w:rPr>
                <w:rFonts w:hint="eastAsia"/>
                <w:w w:val="90"/>
              </w:rPr>
              <w:t>）</w:t>
            </w:r>
          </w:p>
        </w:tc>
        <w:tc>
          <w:tcPr>
            <w:tcW w:w="7833" w:type="dxa"/>
            <w:gridSpan w:val="7"/>
            <w:vAlign w:val="center"/>
          </w:tcPr>
          <w:p w:rsidR="00396A1B" w:rsidRPr="005C3E9A" w:rsidRDefault="00396A1B" w:rsidP="00BA600A">
            <w:pPr>
              <w:spacing w:beforeLines="20"/>
              <w:rPr>
                <w:rFonts w:ascii="宋体"/>
                <w:szCs w:val="21"/>
              </w:rPr>
            </w:pPr>
            <w:r w:rsidRPr="005C3E9A">
              <w:rPr>
                <w:rFonts w:ascii="宋体" w:hAnsi="宋体" w:hint="eastAsia"/>
                <w:szCs w:val="21"/>
              </w:rPr>
              <w:t>计算结构生物学及其在药物设计中的应用是一门随着计算机水平的迅速提高而在最近十几年蓬勃发展起来的一门交叉学科。此学科以统计模型、物理化学原理为基础，以多种计算方法为手段，结合结构生物学、系统生物学、生物信息学、转化医学等多种领域的实验方法，实现对</w:t>
            </w:r>
            <w:r>
              <w:rPr>
                <w:rFonts w:ascii="宋体" w:hAnsi="宋体" w:hint="eastAsia"/>
                <w:szCs w:val="21"/>
              </w:rPr>
              <w:t>蛋白质、核酸等生物大分子的结构和运动进行预测，对</w:t>
            </w:r>
            <w:r w:rsidRPr="005C3E9A">
              <w:rPr>
                <w:rFonts w:ascii="宋体" w:hAnsi="宋体" w:hint="eastAsia"/>
                <w:szCs w:val="21"/>
              </w:rPr>
              <w:t>药物小分子及类药化合物的筛选、设计、开发，并深入研究其与作为目标靶体的生物大分子之间的相互作用，阐释其生理、药理机制。</w:t>
            </w:r>
          </w:p>
          <w:p w:rsidR="00396A1B" w:rsidRPr="005C3E9A" w:rsidRDefault="00396A1B" w:rsidP="00BA600A">
            <w:pPr>
              <w:spacing w:beforeLines="20"/>
              <w:rPr>
                <w:rFonts w:ascii="宋体"/>
                <w:szCs w:val="21"/>
              </w:rPr>
            </w:pPr>
          </w:p>
          <w:p w:rsidR="00396A1B" w:rsidRPr="005C3E9A" w:rsidRDefault="00396A1B" w:rsidP="0017218C">
            <w:r w:rsidRPr="005C3E9A">
              <w:rPr>
                <w:rFonts w:ascii="宋体" w:hAnsi="宋体" w:hint="eastAsia"/>
                <w:szCs w:val="21"/>
              </w:rPr>
              <w:t>由于本学科具有多学科交叉融合，新方法、新思路层出不穷等特点，本课程在教学中以系统理论和研究实例相结合，以概念的讲授和具体软件操作的演示相结合，以现有技术领域的介绍和新兴技术的探索研究相结合。基本知识方面涵盖目前计算机辅助药物设计的几大领域，包括小分子库的构建与搜索、蛋白质大分子的结构预测、定量构效关系模型、药效团模型和其它统计模型、全新药物设计、分子对接、分子模拟等。这些领域当中的很多方法不仅仅可以应用在药物设计当中，也在生物信息学、结构生物学的研究中有着诸多应用。为了避免空对空的讲授知识概念，课堂中将介绍众多最新的研究成果作为教学案例，使得学生可以对于相关知识与方法的应用有更为具体的概念，从而在即将到来的毕业设计中可以把课程所学技术和方法与自己的研究课题结合起来，解决科研中遇到的相关问题。同时课堂中会展示一些相</w:t>
            </w:r>
            <w:r w:rsidRPr="005C3E9A">
              <w:rPr>
                <w:rFonts w:ascii="宋体" w:hAnsi="宋体" w:hint="eastAsia"/>
                <w:szCs w:val="21"/>
              </w:rPr>
              <w:lastRenderedPageBreak/>
              <w:t>关软件的具体使用，使得学生可以利用课余时间对有兴趣的方法自行进行练习，为在毕业设计中使用一些相关技术打下基础。除了课堂教授的内容，本课特意安排学生自主的对于计算机辅助药物设计领域的一些最新进展进行探索和研究，要求其挑选一篇相关领域的文献进行精读，并以读书报告和课堂讨论的方式加以互相交流，从而加强学生的独立科研能力，培养学生的思维方式及研究方法。在课程最后，则以一次模拟课题的方式，加强学生对于本课内容的融合和理解，并锻炼学生们相互合作的能力。最后通过课堂报告和课题报告的方式，考察学生对本课的学习效果，以及展开科学研究的一些基本技能。此课程是针对生命科学高年级本科生的专业课程</w:t>
            </w:r>
            <w:r w:rsidRPr="005C3E9A">
              <w:rPr>
                <w:rFonts w:ascii="宋体"/>
                <w:szCs w:val="21"/>
              </w:rPr>
              <w:t>,</w:t>
            </w:r>
            <w:r w:rsidRPr="005C3E9A">
              <w:rPr>
                <w:rFonts w:ascii="宋体" w:hAnsi="宋体" w:hint="eastAsia"/>
                <w:szCs w:val="21"/>
              </w:rPr>
              <w:t>也可以作为从事本方向研究的研究生旁听课程。</w:t>
            </w:r>
          </w:p>
        </w:tc>
      </w:tr>
      <w:tr w:rsidR="00396A1B" w:rsidRPr="005C3E9A" w:rsidTr="00BD226D">
        <w:trPr>
          <w:trHeight w:val="1266"/>
        </w:trPr>
        <w:tc>
          <w:tcPr>
            <w:tcW w:w="1667" w:type="dxa"/>
            <w:vAlign w:val="center"/>
          </w:tcPr>
          <w:p w:rsidR="00396A1B" w:rsidRPr="005C3E9A" w:rsidRDefault="00396A1B" w:rsidP="005C3E9A">
            <w:pPr>
              <w:jc w:val="center"/>
            </w:pPr>
            <w:r w:rsidRPr="005C3E9A">
              <w:rPr>
                <w:color w:val="FF0000"/>
              </w:rPr>
              <w:lastRenderedPageBreak/>
              <w:t>*</w:t>
            </w:r>
            <w:r w:rsidRPr="005C3E9A">
              <w:rPr>
                <w:rFonts w:hint="eastAsia"/>
              </w:rPr>
              <w:t>课程简介</w:t>
            </w:r>
            <w:r w:rsidRPr="005C3E9A">
              <w:rPr>
                <w:rFonts w:hint="eastAsia"/>
                <w:w w:val="90"/>
              </w:rPr>
              <w:t>（</w:t>
            </w:r>
            <w:r w:rsidRPr="005C3E9A">
              <w:rPr>
                <w:w w:val="90"/>
              </w:rPr>
              <w:t>Description</w:t>
            </w:r>
            <w:r w:rsidRPr="005C3E9A">
              <w:rPr>
                <w:rFonts w:hint="eastAsia"/>
                <w:w w:val="90"/>
              </w:rPr>
              <w:t>）</w:t>
            </w:r>
          </w:p>
        </w:tc>
        <w:tc>
          <w:tcPr>
            <w:tcW w:w="7833" w:type="dxa"/>
            <w:gridSpan w:val="7"/>
            <w:vAlign w:val="center"/>
          </w:tcPr>
          <w:p w:rsidR="00396A1B" w:rsidRPr="005C3E9A" w:rsidRDefault="00396A1B" w:rsidP="00F86333">
            <w:bookmarkStart w:id="0" w:name="OLE_LINK1"/>
            <w:r w:rsidRPr="005C3E9A">
              <w:rPr>
                <w:rFonts w:ascii="Arial" w:hAnsi="Arial" w:cs="Arial"/>
                <w:color w:val="333333"/>
                <w:szCs w:val="21"/>
              </w:rPr>
              <w:t>Computational structural biology (CSB) and its application in computer aided drug design (CADD) is a rapid increase interdisciplinary science together with the explosion of computational capacity. Based on physical and chemical rules, together with a variety of statistical models and calculation methods, and with the techniques of structural biology, systems biology, bioinformatics, and translational medicine, it is applied to</w:t>
            </w:r>
            <w:r>
              <w:rPr>
                <w:rFonts w:ascii="Arial" w:hAnsi="Arial" w:cs="Arial"/>
                <w:color w:val="333333"/>
                <w:szCs w:val="21"/>
              </w:rPr>
              <w:t xml:space="preserve"> prediction of structures and dynamics conformational changes of biological macromolecules like protein and nucleic acids,</w:t>
            </w:r>
            <w:r w:rsidRPr="005C3E9A">
              <w:rPr>
                <w:rFonts w:ascii="Arial" w:hAnsi="Arial" w:cs="Arial"/>
                <w:color w:val="333333"/>
                <w:szCs w:val="21"/>
              </w:rPr>
              <w:t xml:space="preserve"> the screening, design and development of drug molecules and drug like compounds, as well as further research on their interaction with their target biological macromolecules, in order to explain </w:t>
            </w:r>
            <w:r>
              <w:rPr>
                <w:rFonts w:ascii="Arial" w:hAnsi="Arial" w:cs="Arial"/>
                <w:color w:val="333333"/>
                <w:szCs w:val="21"/>
              </w:rPr>
              <w:t>the</w:t>
            </w:r>
            <w:r w:rsidRPr="005C3E9A">
              <w:rPr>
                <w:rFonts w:ascii="Arial" w:hAnsi="Arial" w:cs="Arial"/>
                <w:color w:val="333333"/>
                <w:szCs w:val="21"/>
              </w:rPr>
              <w:t xml:space="preserve"> physiological and pharmacological mechanisms.</w:t>
            </w:r>
            <w:r w:rsidRPr="005C3E9A">
              <w:rPr>
                <w:rFonts w:ascii="Arial" w:hAnsi="Arial" w:cs="Arial"/>
                <w:color w:val="333333"/>
                <w:szCs w:val="21"/>
              </w:rPr>
              <w:br/>
            </w:r>
            <w:r w:rsidRPr="005C3E9A">
              <w:rPr>
                <w:rFonts w:ascii="Arial" w:hAnsi="Arial" w:cs="Arial"/>
                <w:color w:val="333333"/>
                <w:szCs w:val="21"/>
              </w:rPr>
              <w:br/>
              <w:t xml:space="preserve">Because the subject is interdisciplinary with various new methods emerging, this course is organized in combination of theory and case study, of lectures and software demonstration, and of introduction of existing technology and exploration of the emerging techniques. The lectures covers several areas of computer aided drug design, including the construction and searching of small molecule libraries, protein structure prediction, quantitative structure-activity relationship model </w:t>
            </w:r>
            <w:r w:rsidRPr="005C3E9A">
              <w:rPr>
                <w:rFonts w:ascii="Arial" w:hAnsi="Arial" w:cs="Arial" w:hint="eastAsia"/>
                <w:color w:val="333333"/>
                <w:szCs w:val="21"/>
              </w:rPr>
              <w:t>（</w:t>
            </w:r>
            <w:r w:rsidRPr="005C3E9A">
              <w:rPr>
                <w:rFonts w:ascii="Arial" w:hAnsi="Arial" w:cs="Arial"/>
                <w:color w:val="333333"/>
                <w:szCs w:val="21"/>
              </w:rPr>
              <w:t>QSAR</w:t>
            </w:r>
            <w:r w:rsidRPr="005C3E9A">
              <w:rPr>
                <w:rFonts w:ascii="Arial" w:hAnsi="Arial" w:cs="Arial" w:hint="eastAsia"/>
                <w:color w:val="333333"/>
                <w:szCs w:val="21"/>
              </w:rPr>
              <w:t>）</w:t>
            </w:r>
            <w:r w:rsidRPr="005C3E9A">
              <w:rPr>
                <w:rFonts w:ascii="Arial" w:hAnsi="Arial" w:cs="Arial"/>
                <w:color w:val="333333"/>
                <w:szCs w:val="21"/>
              </w:rPr>
              <w:t>, pharmacophore model and other statistical models, de novo drug design, molecular docking, molecular simulation, etc. Many of these areas not only can be used in drug design, but also in the study of bioinformatics, structural biology and other area. In addition to theoretical knowledge, a good many of research cases will be illustrated to the students. At the same time, some workshops of some useful softwares will be included, allowing students to practice later. In addition, an extensive paper reading with in class discussion, as well as a final research project is required, so as to strengthen the abilities of students to do scientific researches independently or in team work. This course is mainly a professional course for senior undergraduate students of life sciences, but also good for graduate students in this field.</w:t>
            </w:r>
            <w:bookmarkEnd w:id="0"/>
          </w:p>
        </w:tc>
      </w:tr>
      <w:tr w:rsidR="00396A1B" w:rsidRPr="005C3E9A" w:rsidTr="00BD226D">
        <w:trPr>
          <w:trHeight w:val="557"/>
        </w:trPr>
        <w:tc>
          <w:tcPr>
            <w:tcW w:w="9500" w:type="dxa"/>
            <w:gridSpan w:val="8"/>
            <w:vAlign w:val="center"/>
          </w:tcPr>
          <w:p w:rsidR="00396A1B" w:rsidRPr="005C3E9A" w:rsidRDefault="00396A1B" w:rsidP="00BD226D">
            <w:r w:rsidRPr="005C3E9A">
              <w:rPr>
                <w:rFonts w:hint="eastAsia"/>
              </w:rPr>
              <w:t>课程教学大纲（</w:t>
            </w:r>
            <w:r w:rsidRPr="005C3E9A">
              <w:t>course syllabus</w:t>
            </w:r>
            <w:r w:rsidRPr="005C3E9A">
              <w:rPr>
                <w:rFonts w:hint="eastAsia"/>
              </w:rPr>
              <w:t>）</w:t>
            </w:r>
          </w:p>
        </w:tc>
      </w:tr>
      <w:tr w:rsidR="00396A1B" w:rsidRPr="005C3E9A" w:rsidTr="00BD226D">
        <w:trPr>
          <w:trHeight w:val="2265"/>
        </w:trPr>
        <w:tc>
          <w:tcPr>
            <w:tcW w:w="1667" w:type="dxa"/>
            <w:vAlign w:val="center"/>
          </w:tcPr>
          <w:p w:rsidR="00396A1B" w:rsidRPr="005C3E9A" w:rsidRDefault="00396A1B" w:rsidP="005C3E9A">
            <w:pPr>
              <w:jc w:val="left"/>
            </w:pPr>
            <w:r w:rsidRPr="005C3E9A">
              <w:rPr>
                <w:color w:val="C00000"/>
              </w:rPr>
              <w:lastRenderedPageBreak/>
              <w:t>*</w:t>
            </w:r>
            <w:r w:rsidRPr="005C3E9A">
              <w:rPr>
                <w:rFonts w:hint="eastAsia"/>
              </w:rPr>
              <w:t>学习目标</w:t>
            </w:r>
            <w:r w:rsidRPr="005C3E9A">
              <w:t>(Learning Outcomes)</w:t>
            </w:r>
          </w:p>
        </w:tc>
        <w:tc>
          <w:tcPr>
            <w:tcW w:w="7833" w:type="dxa"/>
            <w:gridSpan w:val="7"/>
            <w:vAlign w:val="center"/>
          </w:tcPr>
          <w:p w:rsidR="00396A1B" w:rsidRPr="005C3E9A" w:rsidRDefault="00396A1B" w:rsidP="0017218C">
            <w:r w:rsidRPr="005C3E9A">
              <w:rPr>
                <w:rFonts w:hint="eastAsia"/>
              </w:rPr>
              <w:t>学习目标包括：</w:t>
            </w:r>
          </w:p>
          <w:p w:rsidR="00396A1B" w:rsidRPr="005C3E9A" w:rsidRDefault="00396A1B" w:rsidP="005C3E9A">
            <w:pPr>
              <w:pStyle w:val="a3"/>
              <w:numPr>
                <w:ilvl w:val="0"/>
                <w:numId w:val="3"/>
              </w:numPr>
              <w:ind w:firstLineChars="0"/>
            </w:pPr>
            <w:r>
              <w:rPr>
                <w:rFonts w:hint="eastAsia"/>
              </w:rPr>
              <w:t>理解掌握多种新型的使用计算机</w:t>
            </w:r>
            <w:r w:rsidRPr="005C3E9A">
              <w:rPr>
                <w:rFonts w:hint="eastAsia"/>
              </w:rPr>
              <w:t>分析结构生物学及相关问题的方法基本概念，包括蛋白质结构预测、分子对接、分子动力学模拟、药效团、构效关系、从头药物设计及其他基于结构的药物设计方法等等。</w:t>
            </w:r>
          </w:p>
          <w:p w:rsidR="00396A1B" w:rsidRPr="005C3E9A" w:rsidRDefault="00396A1B" w:rsidP="005C3E9A">
            <w:pPr>
              <w:pStyle w:val="a3"/>
              <w:numPr>
                <w:ilvl w:val="0"/>
                <w:numId w:val="3"/>
              </w:numPr>
              <w:ind w:firstLineChars="0"/>
            </w:pPr>
            <w:r w:rsidRPr="005C3E9A">
              <w:rPr>
                <w:rFonts w:hint="eastAsia"/>
              </w:rPr>
              <w:t>熟练科技文献的搜索阅读技能，熟悉计算结构生物学新领域的发展。</w:t>
            </w:r>
          </w:p>
          <w:p w:rsidR="00396A1B" w:rsidRPr="005C3E9A" w:rsidRDefault="00396A1B" w:rsidP="005C3E9A">
            <w:pPr>
              <w:pStyle w:val="a3"/>
              <w:numPr>
                <w:ilvl w:val="0"/>
                <w:numId w:val="3"/>
              </w:numPr>
              <w:ind w:firstLineChars="0"/>
            </w:pPr>
            <w:r w:rsidRPr="005C3E9A">
              <w:rPr>
                <w:rFonts w:hint="eastAsia"/>
              </w:rPr>
              <w:t>学以致用，利用课堂上学习到的知识和技术课后独立设计完成一个小的课题。</w:t>
            </w:r>
          </w:p>
          <w:p w:rsidR="00396A1B" w:rsidRPr="005C3E9A" w:rsidRDefault="00396A1B" w:rsidP="005C3E9A">
            <w:pPr>
              <w:pStyle w:val="a3"/>
              <w:ind w:left="360" w:firstLineChars="0" w:firstLine="0"/>
            </w:pPr>
          </w:p>
          <w:p w:rsidR="00396A1B" w:rsidRPr="005C3E9A" w:rsidRDefault="00396A1B" w:rsidP="0017218C">
            <w:r w:rsidRPr="005C3E9A">
              <w:t>After completing the course, students should:</w:t>
            </w:r>
          </w:p>
          <w:p w:rsidR="00396A1B" w:rsidRPr="005C3E9A" w:rsidRDefault="00396A1B" w:rsidP="0017218C">
            <w:r w:rsidRPr="005C3E9A">
              <w:t>1</w:t>
            </w:r>
            <w:r w:rsidRPr="005C3E9A">
              <w:rPr>
                <w:rFonts w:hint="eastAsia"/>
              </w:rPr>
              <w:t>．</w:t>
            </w:r>
            <w:r w:rsidRPr="005C3E9A">
              <w:t xml:space="preserve">understand and master the basic concepts </w:t>
            </w:r>
            <w:r>
              <w:t xml:space="preserve">and techniques </w:t>
            </w:r>
            <w:r w:rsidRPr="005C3E9A">
              <w:t xml:space="preserve">of </w:t>
            </w:r>
            <w:r>
              <w:t xml:space="preserve">computational structural biology, such as </w:t>
            </w:r>
            <w:r w:rsidRPr="005C3E9A">
              <w:t>protein structure prediction, molecular docking, molecular dynamics simulations, pharmocophore, QSAR, de novo drug design and other techniques of structure based rational drug design;</w:t>
            </w:r>
          </w:p>
          <w:p w:rsidR="00396A1B" w:rsidRPr="005C3E9A" w:rsidRDefault="00396A1B" w:rsidP="0017218C">
            <w:r w:rsidRPr="005C3E9A">
              <w:t>2</w:t>
            </w:r>
            <w:r w:rsidRPr="005C3E9A">
              <w:rPr>
                <w:rFonts w:hint="eastAsia"/>
              </w:rPr>
              <w:t>．</w:t>
            </w:r>
            <w:r w:rsidRPr="005C3E9A">
              <w:t>get familiar with paper reading and searching and learn about the new developments in computational structural biology;</w:t>
            </w:r>
          </w:p>
          <w:p w:rsidR="00396A1B" w:rsidRPr="005C3E9A" w:rsidRDefault="00396A1B" w:rsidP="0017218C">
            <w:r w:rsidRPr="005C3E9A">
              <w:t>3</w:t>
            </w:r>
            <w:r w:rsidRPr="005C3E9A">
              <w:rPr>
                <w:rFonts w:hint="eastAsia"/>
              </w:rPr>
              <w:t>．</w:t>
            </w:r>
            <w:r w:rsidRPr="005C3E9A">
              <w:t xml:space="preserve">apply the knowledge in practical research, finish a project independently or in teams after class </w:t>
            </w:r>
          </w:p>
        </w:tc>
      </w:tr>
      <w:tr w:rsidR="00396A1B" w:rsidRPr="005C3E9A" w:rsidTr="00BD226D">
        <w:tc>
          <w:tcPr>
            <w:tcW w:w="1667" w:type="dxa"/>
            <w:vAlign w:val="center"/>
          </w:tcPr>
          <w:p w:rsidR="00396A1B" w:rsidRPr="005C3E9A" w:rsidRDefault="00396A1B" w:rsidP="005C3E9A">
            <w:pPr>
              <w:spacing w:line="460" w:lineRule="exact"/>
              <w:jc w:val="center"/>
            </w:pPr>
            <w:r w:rsidRPr="005C3E9A">
              <w:rPr>
                <w:color w:val="C00000"/>
              </w:rPr>
              <w:t>*</w:t>
            </w:r>
            <w:r w:rsidRPr="005C3E9A">
              <w:rPr>
                <w:rFonts w:hint="eastAsia"/>
              </w:rPr>
              <w:t>教学内容、进度安排及要求</w:t>
            </w:r>
          </w:p>
          <w:p w:rsidR="00396A1B" w:rsidRPr="005C3E9A" w:rsidRDefault="00396A1B" w:rsidP="005C3E9A">
            <w:pPr>
              <w:spacing w:line="460" w:lineRule="exact"/>
              <w:jc w:val="center"/>
            </w:pPr>
            <w:r w:rsidRPr="005C3E9A">
              <w:t>(Class Schedule</w:t>
            </w:r>
          </w:p>
          <w:p w:rsidR="00396A1B" w:rsidRPr="005C3E9A" w:rsidRDefault="00396A1B" w:rsidP="005C3E9A">
            <w:pPr>
              <w:spacing w:line="460" w:lineRule="exact"/>
              <w:jc w:val="center"/>
            </w:pPr>
            <w:r w:rsidRPr="005C3E9A">
              <w:t>&amp; Requirements)</w:t>
            </w:r>
          </w:p>
        </w:tc>
        <w:tc>
          <w:tcPr>
            <w:tcW w:w="7833" w:type="dxa"/>
            <w:gridSpan w:val="7"/>
            <w:vAlign w:val="center"/>
          </w:tcPr>
          <w:tbl>
            <w:tblPr>
              <w:tblW w:w="6878" w:type="dxa"/>
              <w:tblBorders>
                <w:top w:val="single" w:sz="4" w:space="0" w:color="auto"/>
                <w:bottom w:val="single" w:sz="4" w:space="0" w:color="auto"/>
                <w:insideH w:val="single" w:sz="4" w:space="0" w:color="auto"/>
                <w:insideV w:val="single" w:sz="4" w:space="0" w:color="auto"/>
              </w:tblBorders>
              <w:tblLook w:val="00A0"/>
            </w:tblPr>
            <w:tblGrid>
              <w:gridCol w:w="1247"/>
              <w:gridCol w:w="731"/>
              <w:gridCol w:w="1353"/>
              <w:gridCol w:w="943"/>
              <w:gridCol w:w="1284"/>
              <w:gridCol w:w="1320"/>
            </w:tblGrid>
            <w:tr w:rsidR="00396A1B" w:rsidRPr="005C3E9A" w:rsidTr="00EC0F48">
              <w:tc>
                <w:tcPr>
                  <w:tcW w:w="1247" w:type="dxa"/>
                  <w:tcBorders>
                    <w:top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教学内容</w:t>
                  </w:r>
                </w:p>
                <w:p w:rsidR="00396A1B" w:rsidRPr="005C3E9A" w:rsidRDefault="00396A1B" w:rsidP="00B74A8A">
                  <w:pPr>
                    <w:jc w:val="center"/>
                  </w:pPr>
                  <w:r w:rsidRPr="005C3E9A">
                    <w:t>topics</w:t>
                  </w:r>
                </w:p>
              </w:tc>
              <w:tc>
                <w:tcPr>
                  <w:tcW w:w="731"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学时</w:t>
                  </w:r>
                </w:p>
                <w:p w:rsidR="00396A1B" w:rsidRPr="005C3E9A" w:rsidRDefault="00396A1B" w:rsidP="00B74A8A">
                  <w:pPr>
                    <w:jc w:val="center"/>
                  </w:pPr>
                  <w:r w:rsidRPr="005C3E9A">
                    <w:t>Credit hours</w:t>
                  </w:r>
                </w:p>
              </w:tc>
              <w:tc>
                <w:tcPr>
                  <w:tcW w:w="135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教学方式</w:t>
                  </w:r>
                </w:p>
                <w:p w:rsidR="00396A1B" w:rsidRPr="005C3E9A" w:rsidRDefault="00396A1B" w:rsidP="00B74A8A">
                  <w:pPr>
                    <w:jc w:val="center"/>
                  </w:pPr>
                  <w:r w:rsidRPr="005C3E9A">
                    <w:t>Teaching methodology</w:t>
                  </w:r>
                </w:p>
              </w:tc>
              <w:tc>
                <w:tcPr>
                  <w:tcW w:w="94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作业及要求</w:t>
                  </w:r>
                </w:p>
                <w:p w:rsidR="00396A1B" w:rsidRPr="005C3E9A" w:rsidRDefault="00396A1B" w:rsidP="00B74A8A">
                  <w:pPr>
                    <w:jc w:val="center"/>
                  </w:pPr>
                  <w:r w:rsidRPr="005C3E9A">
                    <w:t>tasks</w:t>
                  </w:r>
                </w:p>
              </w:tc>
              <w:tc>
                <w:tcPr>
                  <w:tcW w:w="1284"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基本要求</w:t>
                  </w:r>
                </w:p>
                <w:p w:rsidR="00396A1B" w:rsidRPr="005C3E9A" w:rsidRDefault="00396A1B" w:rsidP="00B74A8A">
                  <w:pPr>
                    <w:jc w:val="center"/>
                  </w:pPr>
                  <w:r w:rsidRPr="005C3E9A">
                    <w:t>Intended learning outcomes</w:t>
                  </w:r>
                </w:p>
              </w:tc>
              <w:tc>
                <w:tcPr>
                  <w:tcW w:w="1320" w:type="dxa"/>
                  <w:tcBorders>
                    <w:top w:val="single" w:sz="4" w:space="0" w:color="auto"/>
                    <w:left w:val="single" w:sz="4" w:space="0" w:color="auto"/>
                    <w:bottom w:val="single" w:sz="4" w:space="0" w:color="auto"/>
                  </w:tcBorders>
                  <w:vAlign w:val="center"/>
                </w:tcPr>
                <w:p w:rsidR="00396A1B" w:rsidRPr="005C3E9A" w:rsidRDefault="00396A1B" w:rsidP="00B74A8A">
                  <w:pPr>
                    <w:jc w:val="center"/>
                  </w:pPr>
                  <w:r w:rsidRPr="005C3E9A">
                    <w:rPr>
                      <w:rFonts w:hint="eastAsia"/>
                    </w:rPr>
                    <w:t>考查方式</w:t>
                  </w:r>
                </w:p>
                <w:p w:rsidR="00396A1B" w:rsidRPr="005C3E9A" w:rsidRDefault="00396A1B" w:rsidP="00B74A8A">
                  <w:pPr>
                    <w:jc w:val="center"/>
                  </w:pPr>
                  <w:r w:rsidRPr="005C3E9A">
                    <w:t>Assessment methods</w:t>
                  </w:r>
                </w:p>
              </w:tc>
            </w:tr>
            <w:tr w:rsidR="00396A1B" w:rsidRPr="005C3E9A" w:rsidTr="00EC0F48">
              <w:trPr>
                <w:trHeight w:val="520"/>
              </w:trPr>
              <w:tc>
                <w:tcPr>
                  <w:tcW w:w="1247" w:type="dxa"/>
                  <w:tcBorders>
                    <w:top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计算结构生物学与计算机辅助药物设计简介</w:t>
                  </w:r>
                </w:p>
              </w:tc>
              <w:tc>
                <w:tcPr>
                  <w:tcW w:w="731"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t>4</w:t>
                  </w:r>
                </w:p>
              </w:tc>
              <w:tc>
                <w:tcPr>
                  <w:tcW w:w="135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课堂授课</w:t>
                  </w:r>
                </w:p>
              </w:tc>
              <w:tc>
                <w:tcPr>
                  <w:tcW w:w="94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无</w:t>
                  </w:r>
                </w:p>
              </w:tc>
              <w:tc>
                <w:tcPr>
                  <w:tcW w:w="1284"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了解相关概念</w:t>
                  </w:r>
                </w:p>
              </w:tc>
              <w:tc>
                <w:tcPr>
                  <w:tcW w:w="1320" w:type="dxa"/>
                  <w:tcBorders>
                    <w:top w:val="single" w:sz="4" w:space="0" w:color="auto"/>
                    <w:left w:val="single" w:sz="4" w:space="0" w:color="auto"/>
                    <w:bottom w:val="single" w:sz="4" w:space="0" w:color="auto"/>
                  </w:tcBorders>
                  <w:vAlign w:val="center"/>
                </w:tcPr>
                <w:p w:rsidR="00396A1B" w:rsidRPr="005C3E9A" w:rsidRDefault="00396A1B" w:rsidP="00B74A8A">
                  <w:pPr>
                    <w:jc w:val="center"/>
                  </w:pPr>
                  <w:r w:rsidRPr="005C3E9A">
                    <w:rPr>
                      <w:rFonts w:hint="eastAsia"/>
                    </w:rPr>
                    <w:t>无</w:t>
                  </w:r>
                </w:p>
              </w:tc>
            </w:tr>
            <w:tr w:rsidR="00396A1B" w:rsidRPr="005C3E9A" w:rsidTr="00EC0F48">
              <w:trPr>
                <w:trHeight w:val="555"/>
              </w:trPr>
              <w:tc>
                <w:tcPr>
                  <w:tcW w:w="1247" w:type="dxa"/>
                  <w:tcBorders>
                    <w:top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序列分析</w:t>
                  </w:r>
                </w:p>
              </w:tc>
              <w:tc>
                <w:tcPr>
                  <w:tcW w:w="731"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t>2</w:t>
                  </w:r>
                </w:p>
              </w:tc>
              <w:tc>
                <w:tcPr>
                  <w:tcW w:w="135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课堂授课</w:t>
                  </w:r>
                </w:p>
              </w:tc>
              <w:tc>
                <w:tcPr>
                  <w:tcW w:w="94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无</w:t>
                  </w:r>
                </w:p>
              </w:tc>
              <w:tc>
                <w:tcPr>
                  <w:tcW w:w="1284"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了解相关概念</w:t>
                  </w:r>
                </w:p>
              </w:tc>
              <w:tc>
                <w:tcPr>
                  <w:tcW w:w="1320" w:type="dxa"/>
                  <w:tcBorders>
                    <w:top w:val="single" w:sz="4" w:space="0" w:color="auto"/>
                    <w:left w:val="single" w:sz="4" w:space="0" w:color="auto"/>
                    <w:bottom w:val="single" w:sz="4" w:space="0" w:color="auto"/>
                  </w:tcBorders>
                  <w:vAlign w:val="center"/>
                </w:tcPr>
                <w:p w:rsidR="00396A1B" w:rsidRPr="005C3E9A" w:rsidRDefault="00396A1B" w:rsidP="00B74A8A">
                  <w:pPr>
                    <w:jc w:val="center"/>
                  </w:pPr>
                  <w:r w:rsidRPr="005C3E9A">
                    <w:rPr>
                      <w:rFonts w:hint="eastAsia"/>
                    </w:rPr>
                    <w:t>无</w:t>
                  </w:r>
                </w:p>
              </w:tc>
            </w:tr>
            <w:tr w:rsidR="00396A1B" w:rsidRPr="005C3E9A" w:rsidTr="00EC0F48">
              <w:trPr>
                <w:trHeight w:val="561"/>
              </w:trPr>
              <w:tc>
                <w:tcPr>
                  <w:tcW w:w="1247" w:type="dxa"/>
                  <w:tcBorders>
                    <w:top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蛋白质数据库</w:t>
                  </w:r>
                </w:p>
              </w:tc>
              <w:tc>
                <w:tcPr>
                  <w:tcW w:w="731"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t>2</w:t>
                  </w:r>
                </w:p>
              </w:tc>
              <w:tc>
                <w:tcPr>
                  <w:tcW w:w="135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课堂授课与上机</w:t>
                  </w:r>
                </w:p>
              </w:tc>
              <w:tc>
                <w:tcPr>
                  <w:tcW w:w="94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Pr>
                      <w:rFonts w:hint="eastAsia"/>
                    </w:rPr>
                    <w:t>课后作业</w:t>
                  </w:r>
                </w:p>
              </w:tc>
              <w:tc>
                <w:tcPr>
                  <w:tcW w:w="1284"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熟悉相关数据库</w:t>
                  </w:r>
                </w:p>
              </w:tc>
              <w:tc>
                <w:tcPr>
                  <w:tcW w:w="1320" w:type="dxa"/>
                  <w:tcBorders>
                    <w:top w:val="single" w:sz="4" w:space="0" w:color="auto"/>
                    <w:left w:val="single" w:sz="4" w:space="0" w:color="auto"/>
                    <w:bottom w:val="single" w:sz="4" w:space="0" w:color="auto"/>
                  </w:tcBorders>
                  <w:vAlign w:val="center"/>
                </w:tcPr>
                <w:p w:rsidR="00396A1B" w:rsidRPr="005C3E9A" w:rsidRDefault="00396A1B" w:rsidP="00B74A8A">
                  <w:pPr>
                    <w:jc w:val="center"/>
                  </w:pPr>
                  <w:r>
                    <w:t>1</w:t>
                  </w:r>
                  <w:r>
                    <w:rPr>
                      <w:rFonts w:hint="eastAsia"/>
                    </w:rPr>
                    <w:t>页</w:t>
                  </w:r>
                  <w:r w:rsidRPr="005C3E9A">
                    <w:rPr>
                      <w:rFonts w:hint="eastAsia"/>
                    </w:rPr>
                    <w:t>小报告</w:t>
                  </w:r>
                </w:p>
              </w:tc>
            </w:tr>
            <w:tr w:rsidR="00396A1B" w:rsidRPr="005C3E9A" w:rsidTr="00EC0F48">
              <w:trPr>
                <w:trHeight w:val="561"/>
              </w:trPr>
              <w:tc>
                <w:tcPr>
                  <w:tcW w:w="1247" w:type="dxa"/>
                  <w:tcBorders>
                    <w:top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蛋白质结构预测</w:t>
                  </w:r>
                </w:p>
              </w:tc>
              <w:tc>
                <w:tcPr>
                  <w:tcW w:w="731"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t>2</w:t>
                  </w:r>
                </w:p>
              </w:tc>
              <w:tc>
                <w:tcPr>
                  <w:tcW w:w="135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课堂授课</w:t>
                  </w:r>
                </w:p>
              </w:tc>
              <w:tc>
                <w:tcPr>
                  <w:tcW w:w="94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无</w:t>
                  </w:r>
                </w:p>
              </w:tc>
              <w:tc>
                <w:tcPr>
                  <w:tcW w:w="1284"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4A23E0">
                  <w:pPr>
                    <w:jc w:val="center"/>
                  </w:pPr>
                  <w:r w:rsidRPr="005C3E9A">
                    <w:rPr>
                      <w:rFonts w:hint="eastAsia"/>
                    </w:rPr>
                    <w:t>熟悉相关</w:t>
                  </w:r>
                  <w:r>
                    <w:rPr>
                      <w:rFonts w:hint="eastAsia"/>
                    </w:rPr>
                    <w:t>概念</w:t>
                  </w:r>
                </w:p>
              </w:tc>
              <w:tc>
                <w:tcPr>
                  <w:tcW w:w="1320" w:type="dxa"/>
                  <w:tcBorders>
                    <w:top w:val="single" w:sz="4" w:space="0" w:color="auto"/>
                    <w:left w:val="single" w:sz="4" w:space="0" w:color="auto"/>
                    <w:bottom w:val="single" w:sz="4" w:space="0" w:color="auto"/>
                  </w:tcBorders>
                  <w:vAlign w:val="center"/>
                </w:tcPr>
                <w:p w:rsidR="00396A1B" w:rsidRPr="005C3E9A" w:rsidRDefault="00396A1B" w:rsidP="00B74A8A">
                  <w:pPr>
                    <w:jc w:val="center"/>
                  </w:pPr>
                  <w:r w:rsidRPr="005C3E9A">
                    <w:rPr>
                      <w:rFonts w:hint="eastAsia"/>
                    </w:rPr>
                    <w:t>无</w:t>
                  </w:r>
                </w:p>
              </w:tc>
            </w:tr>
            <w:tr w:rsidR="00396A1B" w:rsidRPr="005C3E9A" w:rsidTr="00EC0F48">
              <w:trPr>
                <w:trHeight w:val="561"/>
              </w:trPr>
              <w:tc>
                <w:tcPr>
                  <w:tcW w:w="1247" w:type="dxa"/>
                  <w:tcBorders>
                    <w:top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蛋白质结构预测</w:t>
                  </w:r>
                </w:p>
              </w:tc>
              <w:tc>
                <w:tcPr>
                  <w:tcW w:w="731"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t>2</w:t>
                  </w:r>
                </w:p>
              </w:tc>
              <w:tc>
                <w:tcPr>
                  <w:tcW w:w="135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Pr>
                      <w:rFonts w:hint="eastAsia"/>
                    </w:rPr>
                    <w:t>上机实验</w:t>
                  </w:r>
                </w:p>
              </w:tc>
              <w:tc>
                <w:tcPr>
                  <w:tcW w:w="94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AA068A">
                  <w:pPr>
                    <w:jc w:val="center"/>
                  </w:pPr>
                  <w:r w:rsidRPr="005C3E9A">
                    <w:rPr>
                      <w:rFonts w:hint="eastAsia"/>
                    </w:rPr>
                    <w:t>无</w:t>
                  </w:r>
                </w:p>
              </w:tc>
              <w:tc>
                <w:tcPr>
                  <w:tcW w:w="1284"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4A23E0">
                  <w:pPr>
                    <w:jc w:val="center"/>
                  </w:pPr>
                  <w:r w:rsidRPr="005C3E9A">
                    <w:rPr>
                      <w:rFonts w:hint="eastAsia"/>
                    </w:rPr>
                    <w:t>熟悉相关</w:t>
                  </w:r>
                  <w:r>
                    <w:rPr>
                      <w:rFonts w:hint="eastAsia"/>
                    </w:rPr>
                    <w:t>网站和软件</w:t>
                  </w:r>
                </w:p>
              </w:tc>
              <w:tc>
                <w:tcPr>
                  <w:tcW w:w="1320" w:type="dxa"/>
                  <w:tcBorders>
                    <w:top w:val="single" w:sz="4" w:space="0" w:color="auto"/>
                    <w:left w:val="single" w:sz="4" w:space="0" w:color="auto"/>
                    <w:bottom w:val="single" w:sz="4" w:space="0" w:color="auto"/>
                  </w:tcBorders>
                  <w:vAlign w:val="center"/>
                </w:tcPr>
                <w:p w:rsidR="00396A1B" w:rsidRPr="005C3E9A" w:rsidRDefault="00396A1B" w:rsidP="00AA068A">
                  <w:pPr>
                    <w:jc w:val="center"/>
                  </w:pPr>
                  <w:r w:rsidRPr="005C3E9A">
                    <w:rPr>
                      <w:rFonts w:hint="eastAsia"/>
                    </w:rPr>
                    <w:t>无</w:t>
                  </w:r>
                </w:p>
              </w:tc>
            </w:tr>
            <w:tr w:rsidR="00396A1B" w:rsidRPr="005C3E9A" w:rsidTr="00EC0F48">
              <w:trPr>
                <w:trHeight w:val="561"/>
              </w:trPr>
              <w:tc>
                <w:tcPr>
                  <w:tcW w:w="1247" w:type="dxa"/>
                  <w:tcBorders>
                    <w:top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蛋白质调控的动力学模拟</w:t>
                  </w:r>
                </w:p>
              </w:tc>
              <w:tc>
                <w:tcPr>
                  <w:tcW w:w="731"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t>2</w:t>
                  </w:r>
                </w:p>
              </w:tc>
              <w:tc>
                <w:tcPr>
                  <w:tcW w:w="135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课堂授课</w:t>
                  </w:r>
                </w:p>
              </w:tc>
              <w:tc>
                <w:tcPr>
                  <w:tcW w:w="94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无</w:t>
                  </w:r>
                </w:p>
              </w:tc>
              <w:tc>
                <w:tcPr>
                  <w:tcW w:w="1284"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了解相关概念</w:t>
                  </w:r>
                </w:p>
              </w:tc>
              <w:tc>
                <w:tcPr>
                  <w:tcW w:w="1320" w:type="dxa"/>
                  <w:tcBorders>
                    <w:top w:val="single" w:sz="4" w:space="0" w:color="auto"/>
                    <w:left w:val="single" w:sz="4" w:space="0" w:color="auto"/>
                    <w:bottom w:val="single" w:sz="4" w:space="0" w:color="auto"/>
                  </w:tcBorders>
                  <w:vAlign w:val="center"/>
                </w:tcPr>
                <w:p w:rsidR="00396A1B" w:rsidRPr="005C3E9A" w:rsidRDefault="00396A1B" w:rsidP="00B74A8A">
                  <w:pPr>
                    <w:jc w:val="center"/>
                  </w:pPr>
                  <w:r w:rsidRPr="005C3E9A">
                    <w:rPr>
                      <w:rFonts w:hint="eastAsia"/>
                    </w:rPr>
                    <w:t>无</w:t>
                  </w:r>
                </w:p>
              </w:tc>
            </w:tr>
            <w:tr w:rsidR="00396A1B" w:rsidRPr="005C3E9A" w:rsidTr="00EC0F48">
              <w:trPr>
                <w:trHeight w:val="548"/>
              </w:trPr>
              <w:tc>
                <w:tcPr>
                  <w:tcW w:w="1247" w:type="dxa"/>
                  <w:tcBorders>
                    <w:top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药物</w:t>
                  </w:r>
                  <w:r w:rsidRPr="005C3E9A">
                    <w:t>-</w:t>
                  </w:r>
                  <w:r w:rsidRPr="005C3E9A">
                    <w:rPr>
                      <w:rFonts w:hint="eastAsia"/>
                    </w:rPr>
                    <w:t>靶标蛋白的相互作用</w:t>
                  </w:r>
                </w:p>
              </w:tc>
              <w:tc>
                <w:tcPr>
                  <w:tcW w:w="731"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t>2</w:t>
                  </w:r>
                </w:p>
              </w:tc>
              <w:tc>
                <w:tcPr>
                  <w:tcW w:w="135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课堂授课</w:t>
                  </w:r>
                </w:p>
              </w:tc>
              <w:tc>
                <w:tcPr>
                  <w:tcW w:w="94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无</w:t>
                  </w:r>
                </w:p>
              </w:tc>
              <w:tc>
                <w:tcPr>
                  <w:tcW w:w="1284"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了解相关概念</w:t>
                  </w:r>
                </w:p>
              </w:tc>
              <w:tc>
                <w:tcPr>
                  <w:tcW w:w="1320" w:type="dxa"/>
                  <w:tcBorders>
                    <w:top w:val="single" w:sz="4" w:space="0" w:color="auto"/>
                    <w:left w:val="single" w:sz="4" w:space="0" w:color="auto"/>
                    <w:bottom w:val="single" w:sz="4" w:space="0" w:color="auto"/>
                  </w:tcBorders>
                  <w:vAlign w:val="center"/>
                </w:tcPr>
                <w:p w:rsidR="00396A1B" w:rsidRPr="005C3E9A" w:rsidRDefault="00396A1B" w:rsidP="00B74A8A">
                  <w:pPr>
                    <w:jc w:val="center"/>
                  </w:pPr>
                  <w:r w:rsidRPr="005C3E9A">
                    <w:rPr>
                      <w:rFonts w:hint="eastAsia"/>
                    </w:rPr>
                    <w:t>无</w:t>
                  </w:r>
                </w:p>
              </w:tc>
            </w:tr>
            <w:tr w:rsidR="00396A1B" w:rsidRPr="005C3E9A" w:rsidTr="00EC0F48">
              <w:trPr>
                <w:trHeight w:val="570"/>
              </w:trPr>
              <w:tc>
                <w:tcPr>
                  <w:tcW w:w="1247" w:type="dxa"/>
                  <w:tcBorders>
                    <w:top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计算结构生物学与计算机辅助药物设计进展</w:t>
                  </w:r>
                </w:p>
              </w:tc>
              <w:tc>
                <w:tcPr>
                  <w:tcW w:w="731"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t>2</w:t>
                  </w:r>
                </w:p>
              </w:tc>
              <w:tc>
                <w:tcPr>
                  <w:tcW w:w="135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课堂讨论</w:t>
                  </w:r>
                </w:p>
              </w:tc>
              <w:tc>
                <w:tcPr>
                  <w:tcW w:w="94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课后阅读</w:t>
                  </w:r>
                </w:p>
              </w:tc>
              <w:tc>
                <w:tcPr>
                  <w:tcW w:w="1284"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了解相关领域进展</w:t>
                  </w:r>
                </w:p>
              </w:tc>
              <w:tc>
                <w:tcPr>
                  <w:tcW w:w="1320" w:type="dxa"/>
                  <w:tcBorders>
                    <w:top w:val="single" w:sz="4" w:space="0" w:color="auto"/>
                    <w:left w:val="single" w:sz="4" w:space="0" w:color="auto"/>
                    <w:bottom w:val="single" w:sz="4" w:space="0" w:color="auto"/>
                  </w:tcBorders>
                  <w:vAlign w:val="center"/>
                </w:tcPr>
                <w:p w:rsidR="00396A1B" w:rsidRPr="005C3E9A" w:rsidRDefault="00396A1B" w:rsidP="00B74A8A">
                  <w:pPr>
                    <w:jc w:val="center"/>
                  </w:pPr>
                  <w:r>
                    <w:rPr>
                      <w:rFonts w:hint="eastAsia"/>
                    </w:rPr>
                    <w:t>课堂汇报与</w:t>
                  </w:r>
                  <w:r>
                    <w:t>1</w:t>
                  </w:r>
                  <w:r>
                    <w:rPr>
                      <w:rFonts w:hint="eastAsia"/>
                    </w:rPr>
                    <w:t>页纸面</w:t>
                  </w:r>
                  <w:r w:rsidRPr="005C3E9A">
                    <w:rPr>
                      <w:rFonts w:hint="eastAsia"/>
                    </w:rPr>
                    <w:t>报告</w:t>
                  </w:r>
                </w:p>
              </w:tc>
            </w:tr>
            <w:tr w:rsidR="00396A1B" w:rsidRPr="005C3E9A" w:rsidTr="00EC0F48">
              <w:trPr>
                <w:trHeight w:val="550"/>
              </w:trPr>
              <w:tc>
                <w:tcPr>
                  <w:tcW w:w="1247" w:type="dxa"/>
                  <w:tcBorders>
                    <w:top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lastRenderedPageBreak/>
                    <w:t>分子对接</w:t>
                  </w:r>
                </w:p>
              </w:tc>
              <w:tc>
                <w:tcPr>
                  <w:tcW w:w="731"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t>2</w:t>
                  </w:r>
                </w:p>
              </w:tc>
              <w:tc>
                <w:tcPr>
                  <w:tcW w:w="135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课堂授课</w:t>
                  </w:r>
                </w:p>
              </w:tc>
              <w:tc>
                <w:tcPr>
                  <w:tcW w:w="94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无</w:t>
                  </w:r>
                </w:p>
              </w:tc>
              <w:tc>
                <w:tcPr>
                  <w:tcW w:w="1284"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了解相关概念</w:t>
                  </w:r>
                </w:p>
              </w:tc>
              <w:tc>
                <w:tcPr>
                  <w:tcW w:w="1320" w:type="dxa"/>
                  <w:tcBorders>
                    <w:top w:val="single" w:sz="4" w:space="0" w:color="auto"/>
                    <w:left w:val="single" w:sz="4" w:space="0" w:color="auto"/>
                    <w:bottom w:val="single" w:sz="4" w:space="0" w:color="auto"/>
                  </w:tcBorders>
                  <w:vAlign w:val="center"/>
                </w:tcPr>
                <w:p w:rsidR="00396A1B" w:rsidRPr="005C3E9A" w:rsidRDefault="00396A1B" w:rsidP="00B74A8A">
                  <w:pPr>
                    <w:jc w:val="center"/>
                  </w:pPr>
                  <w:r w:rsidRPr="005C3E9A">
                    <w:rPr>
                      <w:rFonts w:hint="eastAsia"/>
                    </w:rPr>
                    <w:t>无</w:t>
                  </w:r>
                </w:p>
              </w:tc>
            </w:tr>
            <w:tr w:rsidR="00396A1B" w:rsidRPr="005C3E9A" w:rsidTr="00EC0F48">
              <w:trPr>
                <w:trHeight w:val="550"/>
              </w:trPr>
              <w:tc>
                <w:tcPr>
                  <w:tcW w:w="1247" w:type="dxa"/>
                  <w:tcBorders>
                    <w:top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小分子的结构特征</w:t>
                  </w:r>
                </w:p>
              </w:tc>
              <w:tc>
                <w:tcPr>
                  <w:tcW w:w="731"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t>2</w:t>
                  </w:r>
                </w:p>
              </w:tc>
              <w:tc>
                <w:tcPr>
                  <w:tcW w:w="135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课堂授课</w:t>
                  </w:r>
                </w:p>
              </w:tc>
              <w:tc>
                <w:tcPr>
                  <w:tcW w:w="94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无</w:t>
                  </w:r>
                </w:p>
              </w:tc>
              <w:tc>
                <w:tcPr>
                  <w:tcW w:w="1284"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了解相关概念</w:t>
                  </w:r>
                </w:p>
              </w:tc>
              <w:tc>
                <w:tcPr>
                  <w:tcW w:w="1320" w:type="dxa"/>
                  <w:tcBorders>
                    <w:top w:val="single" w:sz="4" w:space="0" w:color="auto"/>
                    <w:left w:val="single" w:sz="4" w:space="0" w:color="auto"/>
                    <w:bottom w:val="single" w:sz="4" w:space="0" w:color="auto"/>
                  </w:tcBorders>
                  <w:vAlign w:val="center"/>
                </w:tcPr>
                <w:p w:rsidR="00396A1B" w:rsidRPr="005C3E9A" w:rsidRDefault="00396A1B" w:rsidP="00B74A8A">
                  <w:pPr>
                    <w:jc w:val="center"/>
                  </w:pPr>
                  <w:r w:rsidRPr="005C3E9A">
                    <w:rPr>
                      <w:rFonts w:hint="eastAsia"/>
                    </w:rPr>
                    <w:t>无</w:t>
                  </w:r>
                </w:p>
              </w:tc>
            </w:tr>
            <w:tr w:rsidR="00396A1B" w:rsidRPr="005C3E9A" w:rsidTr="00EC0F48">
              <w:trPr>
                <w:trHeight w:val="558"/>
              </w:trPr>
              <w:tc>
                <w:tcPr>
                  <w:tcW w:w="1247" w:type="dxa"/>
                  <w:tcBorders>
                    <w:top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药效团</w:t>
                  </w:r>
                </w:p>
              </w:tc>
              <w:tc>
                <w:tcPr>
                  <w:tcW w:w="731"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t>2</w:t>
                  </w:r>
                </w:p>
              </w:tc>
              <w:tc>
                <w:tcPr>
                  <w:tcW w:w="135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课堂授课</w:t>
                  </w:r>
                </w:p>
              </w:tc>
              <w:tc>
                <w:tcPr>
                  <w:tcW w:w="94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无</w:t>
                  </w:r>
                </w:p>
              </w:tc>
              <w:tc>
                <w:tcPr>
                  <w:tcW w:w="1284"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了解相关概念</w:t>
                  </w:r>
                </w:p>
              </w:tc>
              <w:tc>
                <w:tcPr>
                  <w:tcW w:w="1320" w:type="dxa"/>
                  <w:tcBorders>
                    <w:top w:val="single" w:sz="4" w:space="0" w:color="auto"/>
                    <w:left w:val="single" w:sz="4" w:space="0" w:color="auto"/>
                    <w:bottom w:val="single" w:sz="4" w:space="0" w:color="auto"/>
                  </w:tcBorders>
                  <w:vAlign w:val="center"/>
                </w:tcPr>
                <w:p w:rsidR="00396A1B" w:rsidRPr="005C3E9A" w:rsidRDefault="00396A1B" w:rsidP="00B74A8A">
                  <w:pPr>
                    <w:jc w:val="center"/>
                  </w:pPr>
                  <w:r w:rsidRPr="005C3E9A">
                    <w:rPr>
                      <w:rFonts w:hint="eastAsia"/>
                    </w:rPr>
                    <w:t>无</w:t>
                  </w:r>
                </w:p>
              </w:tc>
            </w:tr>
            <w:tr w:rsidR="00396A1B" w:rsidRPr="005C3E9A" w:rsidTr="00EC0F48">
              <w:trPr>
                <w:trHeight w:val="552"/>
              </w:trPr>
              <w:tc>
                <w:tcPr>
                  <w:tcW w:w="1247" w:type="dxa"/>
                  <w:tcBorders>
                    <w:top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从头药物设计</w:t>
                  </w:r>
                </w:p>
              </w:tc>
              <w:tc>
                <w:tcPr>
                  <w:tcW w:w="731"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t>2</w:t>
                  </w:r>
                </w:p>
              </w:tc>
              <w:tc>
                <w:tcPr>
                  <w:tcW w:w="135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课堂授课与上机</w:t>
                  </w:r>
                </w:p>
              </w:tc>
              <w:tc>
                <w:tcPr>
                  <w:tcW w:w="94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无</w:t>
                  </w:r>
                </w:p>
              </w:tc>
              <w:tc>
                <w:tcPr>
                  <w:tcW w:w="1284"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了解相关概念与技术</w:t>
                  </w:r>
                </w:p>
              </w:tc>
              <w:tc>
                <w:tcPr>
                  <w:tcW w:w="1320" w:type="dxa"/>
                  <w:tcBorders>
                    <w:top w:val="single" w:sz="4" w:space="0" w:color="auto"/>
                    <w:left w:val="single" w:sz="4" w:space="0" w:color="auto"/>
                    <w:bottom w:val="single" w:sz="4" w:space="0" w:color="auto"/>
                  </w:tcBorders>
                  <w:vAlign w:val="center"/>
                </w:tcPr>
                <w:p w:rsidR="00396A1B" w:rsidRPr="005C3E9A" w:rsidRDefault="00396A1B" w:rsidP="00B74A8A">
                  <w:pPr>
                    <w:jc w:val="center"/>
                  </w:pPr>
                  <w:r w:rsidRPr="005C3E9A">
                    <w:rPr>
                      <w:rFonts w:hint="eastAsia"/>
                    </w:rPr>
                    <w:t>无</w:t>
                  </w:r>
                </w:p>
              </w:tc>
            </w:tr>
            <w:tr w:rsidR="00396A1B" w:rsidRPr="005C3E9A" w:rsidTr="00EC0F48">
              <w:trPr>
                <w:trHeight w:val="560"/>
              </w:trPr>
              <w:tc>
                <w:tcPr>
                  <w:tcW w:w="1247" w:type="dxa"/>
                  <w:tcBorders>
                    <w:top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结构相似性药物设计</w:t>
                  </w:r>
                </w:p>
              </w:tc>
              <w:tc>
                <w:tcPr>
                  <w:tcW w:w="731"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t>2</w:t>
                  </w:r>
                </w:p>
              </w:tc>
              <w:tc>
                <w:tcPr>
                  <w:tcW w:w="135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课堂授课与上机</w:t>
                  </w:r>
                </w:p>
              </w:tc>
              <w:tc>
                <w:tcPr>
                  <w:tcW w:w="94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无</w:t>
                  </w:r>
                </w:p>
              </w:tc>
              <w:tc>
                <w:tcPr>
                  <w:tcW w:w="1284"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了解相关概念与技术</w:t>
                  </w:r>
                </w:p>
              </w:tc>
              <w:tc>
                <w:tcPr>
                  <w:tcW w:w="1320" w:type="dxa"/>
                  <w:tcBorders>
                    <w:top w:val="single" w:sz="4" w:space="0" w:color="auto"/>
                    <w:left w:val="single" w:sz="4" w:space="0" w:color="auto"/>
                    <w:bottom w:val="single" w:sz="4" w:space="0" w:color="auto"/>
                  </w:tcBorders>
                  <w:vAlign w:val="center"/>
                </w:tcPr>
                <w:p w:rsidR="00396A1B" w:rsidRPr="005C3E9A" w:rsidRDefault="00396A1B" w:rsidP="00B74A8A">
                  <w:pPr>
                    <w:jc w:val="center"/>
                  </w:pPr>
                  <w:r w:rsidRPr="005C3E9A">
                    <w:rPr>
                      <w:rFonts w:hint="eastAsia"/>
                    </w:rPr>
                    <w:t>无</w:t>
                  </w:r>
                </w:p>
              </w:tc>
            </w:tr>
            <w:tr w:rsidR="00396A1B" w:rsidRPr="005C3E9A" w:rsidTr="00EC0F48">
              <w:trPr>
                <w:trHeight w:val="560"/>
              </w:trPr>
              <w:tc>
                <w:tcPr>
                  <w:tcW w:w="1247" w:type="dxa"/>
                  <w:tcBorders>
                    <w:top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构效关系</w:t>
                  </w:r>
                </w:p>
              </w:tc>
              <w:tc>
                <w:tcPr>
                  <w:tcW w:w="731"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t>2</w:t>
                  </w:r>
                </w:p>
              </w:tc>
              <w:tc>
                <w:tcPr>
                  <w:tcW w:w="135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课堂授课</w:t>
                  </w:r>
                </w:p>
              </w:tc>
              <w:tc>
                <w:tcPr>
                  <w:tcW w:w="94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无</w:t>
                  </w:r>
                </w:p>
              </w:tc>
              <w:tc>
                <w:tcPr>
                  <w:tcW w:w="1284"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了解相关概念</w:t>
                  </w:r>
                </w:p>
              </w:tc>
              <w:tc>
                <w:tcPr>
                  <w:tcW w:w="1320" w:type="dxa"/>
                  <w:tcBorders>
                    <w:top w:val="single" w:sz="4" w:space="0" w:color="auto"/>
                    <w:left w:val="single" w:sz="4" w:space="0" w:color="auto"/>
                    <w:bottom w:val="single" w:sz="4" w:space="0" w:color="auto"/>
                  </w:tcBorders>
                  <w:vAlign w:val="center"/>
                </w:tcPr>
                <w:p w:rsidR="00396A1B" w:rsidRPr="005C3E9A" w:rsidRDefault="00396A1B" w:rsidP="00B74A8A">
                  <w:pPr>
                    <w:jc w:val="center"/>
                  </w:pPr>
                  <w:r w:rsidRPr="005C3E9A">
                    <w:rPr>
                      <w:rFonts w:hint="eastAsia"/>
                    </w:rPr>
                    <w:t>无</w:t>
                  </w:r>
                </w:p>
              </w:tc>
            </w:tr>
            <w:tr w:rsidR="00396A1B" w:rsidRPr="005C3E9A" w:rsidTr="00EC0F48">
              <w:trPr>
                <w:trHeight w:val="568"/>
              </w:trPr>
              <w:tc>
                <w:tcPr>
                  <w:tcW w:w="1247" w:type="dxa"/>
                  <w:tcBorders>
                    <w:top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计算结构生物学与计算机辅助药物设计在生化研究中的应用</w:t>
                  </w:r>
                </w:p>
              </w:tc>
              <w:tc>
                <w:tcPr>
                  <w:tcW w:w="731"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t>2</w:t>
                  </w:r>
                </w:p>
              </w:tc>
              <w:tc>
                <w:tcPr>
                  <w:tcW w:w="135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课堂讨论</w:t>
                  </w:r>
                </w:p>
              </w:tc>
              <w:tc>
                <w:tcPr>
                  <w:tcW w:w="94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课后</w:t>
                  </w:r>
                  <w:r>
                    <w:rPr>
                      <w:rFonts w:hint="eastAsia"/>
                    </w:rPr>
                    <w:t>研究</w:t>
                  </w:r>
                </w:p>
              </w:tc>
              <w:tc>
                <w:tcPr>
                  <w:tcW w:w="1284"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74A8A">
                  <w:pPr>
                    <w:jc w:val="center"/>
                  </w:pPr>
                  <w:r w:rsidRPr="005C3E9A">
                    <w:rPr>
                      <w:rFonts w:hint="eastAsia"/>
                    </w:rPr>
                    <w:t>实际独立解决一个</w:t>
                  </w:r>
                  <w:r>
                    <w:rPr>
                      <w:rFonts w:hint="eastAsia"/>
                    </w:rPr>
                    <w:t>小</w:t>
                  </w:r>
                  <w:r w:rsidRPr="005C3E9A">
                    <w:rPr>
                      <w:rFonts w:hint="eastAsia"/>
                    </w:rPr>
                    <w:t>研究课题</w:t>
                  </w:r>
                </w:p>
              </w:tc>
              <w:tc>
                <w:tcPr>
                  <w:tcW w:w="1320" w:type="dxa"/>
                  <w:tcBorders>
                    <w:top w:val="single" w:sz="4" w:space="0" w:color="auto"/>
                    <w:left w:val="single" w:sz="4" w:space="0" w:color="auto"/>
                    <w:bottom w:val="single" w:sz="4" w:space="0" w:color="auto"/>
                  </w:tcBorders>
                  <w:vAlign w:val="center"/>
                </w:tcPr>
                <w:p w:rsidR="00396A1B" w:rsidRPr="005C3E9A" w:rsidRDefault="00396A1B" w:rsidP="00B74A8A">
                  <w:pPr>
                    <w:jc w:val="center"/>
                  </w:pPr>
                  <w:r w:rsidRPr="005C3E9A">
                    <w:rPr>
                      <w:rFonts w:hint="eastAsia"/>
                    </w:rPr>
                    <w:t>课堂演示与</w:t>
                  </w:r>
                  <w:r w:rsidRPr="005C3E9A">
                    <w:t>10</w:t>
                  </w:r>
                  <w:r w:rsidRPr="005C3E9A">
                    <w:rPr>
                      <w:rFonts w:hint="eastAsia"/>
                    </w:rPr>
                    <w:t>页报告</w:t>
                  </w:r>
                </w:p>
              </w:tc>
            </w:tr>
          </w:tbl>
          <w:p w:rsidR="00396A1B" w:rsidRPr="005C3E9A" w:rsidRDefault="00396A1B" w:rsidP="007C626D"/>
          <w:tbl>
            <w:tblPr>
              <w:tblW w:w="7616" w:type="dxa"/>
              <w:tblBorders>
                <w:top w:val="single" w:sz="4" w:space="0" w:color="auto"/>
                <w:bottom w:val="single" w:sz="4" w:space="0" w:color="auto"/>
                <w:insideH w:val="single" w:sz="4" w:space="0" w:color="auto"/>
                <w:insideV w:val="single" w:sz="4" w:space="0" w:color="auto"/>
              </w:tblBorders>
              <w:tblLook w:val="00A0"/>
            </w:tblPr>
            <w:tblGrid>
              <w:gridCol w:w="1582"/>
              <w:gridCol w:w="732"/>
              <w:gridCol w:w="1353"/>
              <w:gridCol w:w="1136"/>
              <w:gridCol w:w="1430"/>
              <w:gridCol w:w="1383"/>
            </w:tblGrid>
            <w:tr w:rsidR="00396A1B" w:rsidRPr="005C3E9A" w:rsidTr="00E169C4">
              <w:tc>
                <w:tcPr>
                  <w:tcW w:w="1582" w:type="dxa"/>
                  <w:tcBorders>
                    <w:top w:val="single" w:sz="4" w:space="0" w:color="auto"/>
                    <w:bottom w:val="single" w:sz="4" w:space="0" w:color="auto"/>
                    <w:right w:val="single" w:sz="4" w:space="0" w:color="auto"/>
                  </w:tcBorders>
                </w:tcPr>
                <w:p w:rsidR="00396A1B" w:rsidRPr="005C3E9A" w:rsidRDefault="00396A1B" w:rsidP="00E571B8">
                  <w:pPr>
                    <w:jc w:val="center"/>
                  </w:pPr>
                  <w:r w:rsidRPr="005C3E9A">
                    <w:rPr>
                      <w:rFonts w:hint="eastAsia"/>
                    </w:rPr>
                    <w:t>教学内容</w:t>
                  </w:r>
                </w:p>
                <w:p w:rsidR="00396A1B" w:rsidRPr="005C3E9A" w:rsidRDefault="00396A1B" w:rsidP="00E571B8">
                  <w:pPr>
                    <w:jc w:val="center"/>
                  </w:pPr>
                  <w:r w:rsidRPr="005C3E9A">
                    <w:t>topics</w:t>
                  </w:r>
                </w:p>
              </w:tc>
              <w:tc>
                <w:tcPr>
                  <w:tcW w:w="732" w:type="dxa"/>
                  <w:tcBorders>
                    <w:top w:val="single" w:sz="4" w:space="0" w:color="auto"/>
                    <w:left w:val="single" w:sz="4" w:space="0" w:color="auto"/>
                    <w:bottom w:val="single" w:sz="4" w:space="0" w:color="auto"/>
                    <w:right w:val="single" w:sz="4" w:space="0" w:color="auto"/>
                  </w:tcBorders>
                </w:tcPr>
                <w:p w:rsidR="00396A1B" w:rsidRPr="005C3E9A" w:rsidRDefault="00396A1B" w:rsidP="00E571B8">
                  <w:pPr>
                    <w:jc w:val="center"/>
                  </w:pPr>
                  <w:r w:rsidRPr="005C3E9A">
                    <w:rPr>
                      <w:rFonts w:hint="eastAsia"/>
                    </w:rPr>
                    <w:t>学时</w:t>
                  </w:r>
                </w:p>
                <w:p w:rsidR="00396A1B" w:rsidRPr="005C3E9A" w:rsidRDefault="00396A1B" w:rsidP="00E571B8">
                  <w:pPr>
                    <w:jc w:val="center"/>
                  </w:pPr>
                  <w:r w:rsidRPr="005C3E9A">
                    <w:t>Credit hours</w:t>
                  </w:r>
                </w:p>
              </w:tc>
              <w:tc>
                <w:tcPr>
                  <w:tcW w:w="1353" w:type="dxa"/>
                  <w:tcBorders>
                    <w:top w:val="single" w:sz="4" w:space="0" w:color="auto"/>
                    <w:left w:val="single" w:sz="4" w:space="0" w:color="auto"/>
                    <w:bottom w:val="single" w:sz="4" w:space="0" w:color="auto"/>
                    <w:right w:val="single" w:sz="4" w:space="0" w:color="auto"/>
                  </w:tcBorders>
                </w:tcPr>
                <w:p w:rsidR="00396A1B" w:rsidRPr="005C3E9A" w:rsidRDefault="00396A1B" w:rsidP="00E571B8">
                  <w:pPr>
                    <w:jc w:val="center"/>
                  </w:pPr>
                  <w:r w:rsidRPr="005C3E9A">
                    <w:rPr>
                      <w:rFonts w:hint="eastAsia"/>
                    </w:rPr>
                    <w:t>教学方式</w:t>
                  </w:r>
                </w:p>
                <w:p w:rsidR="00396A1B" w:rsidRPr="005C3E9A" w:rsidRDefault="00396A1B" w:rsidP="00E571B8">
                  <w:pPr>
                    <w:jc w:val="center"/>
                  </w:pPr>
                  <w:r w:rsidRPr="005C3E9A">
                    <w:t>Teaching methodology</w:t>
                  </w:r>
                </w:p>
              </w:tc>
              <w:tc>
                <w:tcPr>
                  <w:tcW w:w="1136" w:type="dxa"/>
                  <w:tcBorders>
                    <w:top w:val="single" w:sz="4" w:space="0" w:color="auto"/>
                    <w:left w:val="single" w:sz="4" w:space="0" w:color="auto"/>
                    <w:bottom w:val="single" w:sz="4" w:space="0" w:color="auto"/>
                    <w:right w:val="single" w:sz="4" w:space="0" w:color="auto"/>
                  </w:tcBorders>
                </w:tcPr>
                <w:p w:rsidR="00396A1B" w:rsidRPr="005C3E9A" w:rsidRDefault="00396A1B" w:rsidP="00E571B8">
                  <w:pPr>
                    <w:jc w:val="center"/>
                  </w:pPr>
                  <w:r w:rsidRPr="005C3E9A">
                    <w:rPr>
                      <w:rFonts w:hint="eastAsia"/>
                    </w:rPr>
                    <w:t>作业及要求</w:t>
                  </w:r>
                </w:p>
                <w:p w:rsidR="00396A1B" w:rsidRPr="005C3E9A" w:rsidRDefault="00396A1B" w:rsidP="00E571B8">
                  <w:pPr>
                    <w:jc w:val="center"/>
                  </w:pPr>
                  <w:r w:rsidRPr="005C3E9A">
                    <w:t>tasks</w:t>
                  </w:r>
                </w:p>
              </w:tc>
              <w:tc>
                <w:tcPr>
                  <w:tcW w:w="1430" w:type="dxa"/>
                  <w:tcBorders>
                    <w:top w:val="single" w:sz="4" w:space="0" w:color="auto"/>
                    <w:left w:val="single" w:sz="4" w:space="0" w:color="auto"/>
                    <w:bottom w:val="single" w:sz="4" w:space="0" w:color="auto"/>
                    <w:right w:val="single" w:sz="4" w:space="0" w:color="auto"/>
                  </w:tcBorders>
                </w:tcPr>
                <w:p w:rsidR="00396A1B" w:rsidRPr="005C3E9A" w:rsidRDefault="00396A1B" w:rsidP="00E571B8">
                  <w:pPr>
                    <w:jc w:val="center"/>
                  </w:pPr>
                  <w:r w:rsidRPr="005C3E9A">
                    <w:rPr>
                      <w:rFonts w:hint="eastAsia"/>
                    </w:rPr>
                    <w:t>基本要求</w:t>
                  </w:r>
                </w:p>
                <w:p w:rsidR="00396A1B" w:rsidRPr="005C3E9A" w:rsidRDefault="00396A1B" w:rsidP="00E571B8">
                  <w:pPr>
                    <w:jc w:val="center"/>
                  </w:pPr>
                  <w:r w:rsidRPr="005C3E9A">
                    <w:t>Intended learning outcomes</w:t>
                  </w:r>
                </w:p>
              </w:tc>
              <w:tc>
                <w:tcPr>
                  <w:tcW w:w="1383" w:type="dxa"/>
                  <w:tcBorders>
                    <w:top w:val="single" w:sz="4" w:space="0" w:color="auto"/>
                    <w:left w:val="single" w:sz="4" w:space="0" w:color="auto"/>
                    <w:bottom w:val="single" w:sz="4" w:space="0" w:color="auto"/>
                  </w:tcBorders>
                </w:tcPr>
                <w:p w:rsidR="00396A1B" w:rsidRPr="005C3E9A" w:rsidRDefault="00396A1B" w:rsidP="00E571B8">
                  <w:pPr>
                    <w:jc w:val="center"/>
                  </w:pPr>
                  <w:r w:rsidRPr="005C3E9A">
                    <w:rPr>
                      <w:rFonts w:hint="eastAsia"/>
                    </w:rPr>
                    <w:t>考查方式</w:t>
                  </w:r>
                </w:p>
                <w:p w:rsidR="00396A1B" w:rsidRPr="005C3E9A" w:rsidRDefault="00396A1B" w:rsidP="00E571B8">
                  <w:pPr>
                    <w:jc w:val="center"/>
                  </w:pPr>
                  <w:r w:rsidRPr="005C3E9A">
                    <w:t>Assessment methods</w:t>
                  </w:r>
                </w:p>
              </w:tc>
            </w:tr>
            <w:tr w:rsidR="00396A1B" w:rsidRPr="005C3E9A" w:rsidTr="00E169C4">
              <w:trPr>
                <w:trHeight w:val="520"/>
              </w:trPr>
              <w:tc>
                <w:tcPr>
                  <w:tcW w:w="1582" w:type="dxa"/>
                  <w:tcBorders>
                    <w:top w:val="single" w:sz="4" w:space="0" w:color="auto"/>
                    <w:bottom w:val="single" w:sz="4" w:space="0" w:color="auto"/>
                    <w:right w:val="single" w:sz="4" w:space="0" w:color="auto"/>
                  </w:tcBorders>
                  <w:vAlign w:val="center"/>
                </w:tcPr>
                <w:p w:rsidR="00396A1B" w:rsidRPr="005C3E9A" w:rsidRDefault="00396A1B" w:rsidP="00E571B8">
                  <w:pPr>
                    <w:jc w:val="center"/>
                  </w:pPr>
                  <w:r w:rsidRPr="005C3E9A">
                    <w:t>Introduction of CSB &amp; CADD</w:t>
                  </w:r>
                </w:p>
              </w:tc>
              <w:tc>
                <w:tcPr>
                  <w:tcW w:w="732"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E571B8">
                  <w:pPr>
                    <w:jc w:val="center"/>
                  </w:pPr>
                  <w:r w:rsidRPr="005C3E9A">
                    <w:t>4</w:t>
                  </w:r>
                </w:p>
              </w:tc>
              <w:tc>
                <w:tcPr>
                  <w:tcW w:w="135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E571B8">
                  <w:pPr>
                    <w:jc w:val="center"/>
                  </w:pPr>
                  <w:r w:rsidRPr="005C3E9A">
                    <w:t>Lectures</w:t>
                  </w:r>
                </w:p>
              </w:tc>
              <w:tc>
                <w:tcPr>
                  <w:tcW w:w="1136"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E571B8">
                  <w:pPr>
                    <w:jc w:val="center"/>
                  </w:pPr>
                  <w:r w:rsidRPr="005C3E9A">
                    <w:t>NA</w:t>
                  </w:r>
                </w:p>
              </w:tc>
              <w:tc>
                <w:tcPr>
                  <w:tcW w:w="1430"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E571B8">
                  <w:pPr>
                    <w:jc w:val="center"/>
                  </w:pPr>
                  <w:r w:rsidRPr="005C3E9A">
                    <w:t>Understand related concepts</w:t>
                  </w:r>
                </w:p>
              </w:tc>
              <w:tc>
                <w:tcPr>
                  <w:tcW w:w="1383" w:type="dxa"/>
                  <w:tcBorders>
                    <w:top w:val="single" w:sz="4" w:space="0" w:color="auto"/>
                    <w:left w:val="single" w:sz="4" w:space="0" w:color="auto"/>
                    <w:bottom w:val="single" w:sz="4" w:space="0" w:color="auto"/>
                  </w:tcBorders>
                  <w:vAlign w:val="center"/>
                </w:tcPr>
                <w:p w:rsidR="00396A1B" w:rsidRPr="005C3E9A" w:rsidRDefault="00396A1B" w:rsidP="00E571B8">
                  <w:pPr>
                    <w:jc w:val="center"/>
                  </w:pPr>
                  <w:r w:rsidRPr="005C3E9A">
                    <w:t>NA</w:t>
                  </w:r>
                </w:p>
              </w:tc>
            </w:tr>
            <w:tr w:rsidR="00396A1B" w:rsidRPr="005C3E9A" w:rsidTr="00E169C4">
              <w:trPr>
                <w:trHeight w:val="555"/>
              </w:trPr>
              <w:tc>
                <w:tcPr>
                  <w:tcW w:w="1582" w:type="dxa"/>
                  <w:tcBorders>
                    <w:top w:val="single" w:sz="4" w:space="0" w:color="auto"/>
                    <w:bottom w:val="single" w:sz="4" w:space="0" w:color="auto"/>
                    <w:right w:val="single" w:sz="4" w:space="0" w:color="auto"/>
                  </w:tcBorders>
                  <w:vAlign w:val="center"/>
                </w:tcPr>
                <w:p w:rsidR="00396A1B" w:rsidRPr="005C3E9A" w:rsidRDefault="00396A1B" w:rsidP="00E571B8">
                  <w:pPr>
                    <w:jc w:val="center"/>
                  </w:pPr>
                  <w:r w:rsidRPr="005C3E9A">
                    <w:t>Sequence analysis</w:t>
                  </w:r>
                </w:p>
              </w:tc>
              <w:tc>
                <w:tcPr>
                  <w:tcW w:w="732"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E571B8">
                  <w:pPr>
                    <w:jc w:val="center"/>
                  </w:pPr>
                  <w:r w:rsidRPr="005C3E9A">
                    <w:t>2</w:t>
                  </w:r>
                </w:p>
              </w:tc>
              <w:tc>
                <w:tcPr>
                  <w:tcW w:w="135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E571B8">
                  <w:pPr>
                    <w:jc w:val="center"/>
                  </w:pPr>
                  <w:r w:rsidRPr="005C3E9A">
                    <w:t>Lectures</w:t>
                  </w:r>
                </w:p>
              </w:tc>
              <w:tc>
                <w:tcPr>
                  <w:tcW w:w="1136"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E571B8">
                  <w:pPr>
                    <w:jc w:val="center"/>
                  </w:pPr>
                  <w:r w:rsidRPr="005C3E9A">
                    <w:t>NA</w:t>
                  </w:r>
                </w:p>
              </w:tc>
              <w:tc>
                <w:tcPr>
                  <w:tcW w:w="1430"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E571B8">
                  <w:pPr>
                    <w:jc w:val="center"/>
                  </w:pPr>
                  <w:r w:rsidRPr="005C3E9A">
                    <w:t>Understand related concepts</w:t>
                  </w:r>
                </w:p>
              </w:tc>
              <w:tc>
                <w:tcPr>
                  <w:tcW w:w="1383" w:type="dxa"/>
                  <w:tcBorders>
                    <w:top w:val="single" w:sz="4" w:space="0" w:color="auto"/>
                    <w:left w:val="single" w:sz="4" w:space="0" w:color="auto"/>
                    <w:bottom w:val="single" w:sz="4" w:space="0" w:color="auto"/>
                  </w:tcBorders>
                  <w:vAlign w:val="center"/>
                </w:tcPr>
                <w:p w:rsidR="00396A1B" w:rsidRPr="005C3E9A" w:rsidRDefault="00396A1B" w:rsidP="00E571B8">
                  <w:pPr>
                    <w:jc w:val="center"/>
                  </w:pPr>
                  <w:r w:rsidRPr="005C3E9A">
                    <w:t>NA</w:t>
                  </w:r>
                </w:p>
              </w:tc>
            </w:tr>
            <w:tr w:rsidR="00396A1B" w:rsidRPr="005C3E9A" w:rsidTr="00E169C4">
              <w:trPr>
                <w:trHeight w:val="561"/>
              </w:trPr>
              <w:tc>
                <w:tcPr>
                  <w:tcW w:w="1582" w:type="dxa"/>
                  <w:tcBorders>
                    <w:top w:val="single" w:sz="4" w:space="0" w:color="auto"/>
                    <w:bottom w:val="single" w:sz="4" w:space="0" w:color="auto"/>
                    <w:right w:val="single" w:sz="4" w:space="0" w:color="auto"/>
                  </w:tcBorders>
                  <w:vAlign w:val="center"/>
                </w:tcPr>
                <w:p w:rsidR="00396A1B" w:rsidRPr="005C3E9A" w:rsidRDefault="00396A1B" w:rsidP="0012622B">
                  <w:pPr>
                    <w:jc w:val="center"/>
                  </w:pPr>
                  <w:r w:rsidRPr="005C3E9A">
                    <w:t>Structural databases of proteins</w:t>
                  </w:r>
                </w:p>
              </w:tc>
              <w:tc>
                <w:tcPr>
                  <w:tcW w:w="732"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12622B">
                  <w:pPr>
                    <w:jc w:val="center"/>
                  </w:pPr>
                  <w:r w:rsidRPr="005C3E9A">
                    <w:t>2</w:t>
                  </w:r>
                </w:p>
              </w:tc>
              <w:tc>
                <w:tcPr>
                  <w:tcW w:w="135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12622B">
                  <w:pPr>
                    <w:jc w:val="center"/>
                  </w:pPr>
                  <w:r w:rsidRPr="005C3E9A">
                    <w:t>Lectures</w:t>
                  </w:r>
                </w:p>
              </w:tc>
              <w:tc>
                <w:tcPr>
                  <w:tcW w:w="1136"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12622B">
                  <w:pPr>
                    <w:jc w:val="center"/>
                  </w:pPr>
                  <w:r w:rsidRPr="005C3E9A">
                    <w:t>homework</w:t>
                  </w:r>
                </w:p>
              </w:tc>
              <w:tc>
                <w:tcPr>
                  <w:tcW w:w="1430"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12622B">
                  <w:pPr>
                    <w:jc w:val="center"/>
                  </w:pPr>
                  <w:r w:rsidRPr="005C3E9A">
                    <w:t>Familiar with popular databases</w:t>
                  </w:r>
                </w:p>
              </w:tc>
              <w:tc>
                <w:tcPr>
                  <w:tcW w:w="1383" w:type="dxa"/>
                  <w:tcBorders>
                    <w:top w:val="single" w:sz="4" w:space="0" w:color="auto"/>
                    <w:left w:val="single" w:sz="4" w:space="0" w:color="auto"/>
                    <w:bottom w:val="single" w:sz="4" w:space="0" w:color="auto"/>
                  </w:tcBorders>
                  <w:vAlign w:val="center"/>
                </w:tcPr>
                <w:p w:rsidR="00396A1B" w:rsidRPr="005C3E9A" w:rsidRDefault="00396A1B" w:rsidP="0012622B">
                  <w:pPr>
                    <w:jc w:val="center"/>
                  </w:pPr>
                  <w:r w:rsidRPr="005C3E9A">
                    <w:t>One page report</w:t>
                  </w:r>
                </w:p>
              </w:tc>
            </w:tr>
            <w:tr w:rsidR="00396A1B" w:rsidRPr="005C3E9A" w:rsidTr="00E169C4">
              <w:trPr>
                <w:trHeight w:val="561"/>
              </w:trPr>
              <w:tc>
                <w:tcPr>
                  <w:tcW w:w="1582" w:type="dxa"/>
                  <w:tcBorders>
                    <w:top w:val="single" w:sz="4" w:space="0" w:color="auto"/>
                    <w:bottom w:val="single" w:sz="4" w:space="0" w:color="auto"/>
                    <w:right w:val="single" w:sz="4" w:space="0" w:color="auto"/>
                  </w:tcBorders>
                  <w:vAlign w:val="center"/>
                </w:tcPr>
                <w:p w:rsidR="00396A1B" w:rsidRPr="005C3E9A" w:rsidRDefault="00396A1B" w:rsidP="007F7590">
                  <w:pPr>
                    <w:jc w:val="center"/>
                  </w:pPr>
                  <w:r w:rsidRPr="005C3E9A">
                    <w:t>Protein structure prediction</w:t>
                  </w:r>
                </w:p>
              </w:tc>
              <w:tc>
                <w:tcPr>
                  <w:tcW w:w="732"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7F7590">
                  <w:pPr>
                    <w:jc w:val="center"/>
                  </w:pPr>
                  <w:r>
                    <w:t>2</w:t>
                  </w:r>
                </w:p>
              </w:tc>
              <w:tc>
                <w:tcPr>
                  <w:tcW w:w="135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4A23E0">
                  <w:pPr>
                    <w:jc w:val="center"/>
                  </w:pPr>
                  <w:r w:rsidRPr="005C3E9A">
                    <w:t xml:space="preserve">Lectures </w:t>
                  </w:r>
                </w:p>
              </w:tc>
              <w:tc>
                <w:tcPr>
                  <w:tcW w:w="1136"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7F7590">
                  <w:pPr>
                    <w:jc w:val="center"/>
                  </w:pPr>
                  <w:r w:rsidRPr="005C3E9A">
                    <w:t>NA</w:t>
                  </w:r>
                </w:p>
              </w:tc>
              <w:tc>
                <w:tcPr>
                  <w:tcW w:w="1430"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4A23E0">
                  <w:pPr>
                    <w:jc w:val="center"/>
                  </w:pPr>
                  <w:r w:rsidRPr="005C3E9A">
                    <w:t xml:space="preserve">Familiar with </w:t>
                  </w:r>
                  <w:r>
                    <w:t>related concepts</w:t>
                  </w:r>
                </w:p>
              </w:tc>
              <w:tc>
                <w:tcPr>
                  <w:tcW w:w="1383" w:type="dxa"/>
                  <w:tcBorders>
                    <w:top w:val="single" w:sz="4" w:space="0" w:color="auto"/>
                    <w:left w:val="single" w:sz="4" w:space="0" w:color="auto"/>
                    <w:bottom w:val="single" w:sz="4" w:space="0" w:color="auto"/>
                  </w:tcBorders>
                  <w:vAlign w:val="center"/>
                </w:tcPr>
                <w:p w:rsidR="00396A1B" w:rsidRPr="005C3E9A" w:rsidRDefault="00396A1B" w:rsidP="007F7590">
                  <w:pPr>
                    <w:jc w:val="center"/>
                  </w:pPr>
                  <w:r w:rsidRPr="005C3E9A">
                    <w:t>NA</w:t>
                  </w:r>
                </w:p>
              </w:tc>
            </w:tr>
            <w:tr w:rsidR="00396A1B" w:rsidRPr="005C3E9A" w:rsidTr="00E169C4">
              <w:trPr>
                <w:trHeight w:val="561"/>
              </w:trPr>
              <w:tc>
                <w:tcPr>
                  <w:tcW w:w="1582" w:type="dxa"/>
                  <w:tcBorders>
                    <w:top w:val="single" w:sz="4" w:space="0" w:color="auto"/>
                    <w:bottom w:val="single" w:sz="4" w:space="0" w:color="auto"/>
                    <w:right w:val="single" w:sz="4" w:space="0" w:color="auto"/>
                  </w:tcBorders>
                  <w:vAlign w:val="center"/>
                </w:tcPr>
                <w:p w:rsidR="00396A1B" w:rsidRPr="005C3E9A" w:rsidRDefault="00396A1B" w:rsidP="009E4AF4">
                  <w:pPr>
                    <w:jc w:val="center"/>
                  </w:pPr>
                  <w:r w:rsidRPr="005C3E9A">
                    <w:t>Protein structure prediction</w:t>
                  </w:r>
                </w:p>
              </w:tc>
              <w:tc>
                <w:tcPr>
                  <w:tcW w:w="732"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9E4AF4">
                  <w:pPr>
                    <w:jc w:val="center"/>
                  </w:pPr>
                  <w:r>
                    <w:t>2</w:t>
                  </w:r>
                </w:p>
              </w:tc>
              <w:tc>
                <w:tcPr>
                  <w:tcW w:w="135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9E4AF4">
                  <w:pPr>
                    <w:jc w:val="center"/>
                  </w:pPr>
                  <w:r>
                    <w:t>L</w:t>
                  </w:r>
                  <w:r w:rsidRPr="005C3E9A">
                    <w:t>abs</w:t>
                  </w:r>
                </w:p>
              </w:tc>
              <w:tc>
                <w:tcPr>
                  <w:tcW w:w="1136"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9E4AF4">
                  <w:pPr>
                    <w:jc w:val="center"/>
                  </w:pPr>
                  <w:r w:rsidRPr="005C3E9A">
                    <w:t>NA</w:t>
                  </w:r>
                </w:p>
              </w:tc>
              <w:tc>
                <w:tcPr>
                  <w:tcW w:w="1430"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4A23E0">
                  <w:pPr>
                    <w:jc w:val="center"/>
                  </w:pPr>
                  <w:r w:rsidRPr="005C3E9A">
                    <w:t xml:space="preserve">Familiar with popular </w:t>
                  </w:r>
                  <w:r>
                    <w:t xml:space="preserve">websites &amp; </w:t>
                  </w:r>
                  <w:r w:rsidRPr="005C3E9A">
                    <w:t>softwares</w:t>
                  </w:r>
                </w:p>
              </w:tc>
              <w:tc>
                <w:tcPr>
                  <w:tcW w:w="1383" w:type="dxa"/>
                  <w:tcBorders>
                    <w:top w:val="single" w:sz="4" w:space="0" w:color="auto"/>
                    <w:left w:val="single" w:sz="4" w:space="0" w:color="auto"/>
                    <w:bottom w:val="single" w:sz="4" w:space="0" w:color="auto"/>
                  </w:tcBorders>
                  <w:vAlign w:val="center"/>
                </w:tcPr>
                <w:p w:rsidR="00396A1B" w:rsidRPr="005C3E9A" w:rsidRDefault="00396A1B" w:rsidP="009E4AF4">
                  <w:pPr>
                    <w:jc w:val="center"/>
                  </w:pPr>
                  <w:r w:rsidRPr="005C3E9A">
                    <w:t>NA</w:t>
                  </w:r>
                </w:p>
              </w:tc>
            </w:tr>
            <w:tr w:rsidR="00396A1B" w:rsidRPr="005C3E9A" w:rsidTr="00E169C4">
              <w:trPr>
                <w:trHeight w:val="561"/>
              </w:trPr>
              <w:tc>
                <w:tcPr>
                  <w:tcW w:w="1582" w:type="dxa"/>
                  <w:tcBorders>
                    <w:top w:val="single" w:sz="4" w:space="0" w:color="auto"/>
                    <w:bottom w:val="single" w:sz="4" w:space="0" w:color="auto"/>
                    <w:right w:val="single" w:sz="4" w:space="0" w:color="auto"/>
                  </w:tcBorders>
                  <w:vAlign w:val="center"/>
                </w:tcPr>
                <w:p w:rsidR="00396A1B" w:rsidRPr="005C3E9A" w:rsidRDefault="00396A1B" w:rsidP="00EA25BF">
                  <w:pPr>
                    <w:jc w:val="center"/>
                  </w:pPr>
                  <w:r w:rsidRPr="005C3E9A">
                    <w:t>MD Simulations on protein regulation</w:t>
                  </w:r>
                </w:p>
              </w:tc>
              <w:tc>
                <w:tcPr>
                  <w:tcW w:w="732"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7F7590">
                  <w:pPr>
                    <w:jc w:val="center"/>
                  </w:pPr>
                  <w:r w:rsidRPr="005C3E9A">
                    <w:t>2</w:t>
                  </w:r>
                </w:p>
              </w:tc>
              <w:tc>
                <w:tcPr>
                  <w:tcW w:w="135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427358">
                  <w:pPr>
                    <w:jc w:val="center"/>
                  </w:pPr>
                  <w:r w:rsidRPr="005C3E9A">
                    <w:t>Lectures</w:t>
                  </w:r>
                </w:p>
              </w:tc>
              <w:tc>
                <w:tcPr>
                  <w:tcW w:w="1136"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427358">
                  <w:pPr>
                    <w:jc w:val="center"/>
                  </w:pPr>
                  <w:r w:rsidRPr="005C3E9A">
                    <w:t>NA</w:t>
                  </w:r>
                </w:p>
              </w:tc>
              <w:tc>
                <w:tcPr>
                  <w:tcW w:w="1430"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427358">
                  <w:pPr>
                    <w:jc w:val="center"/>
                  </w:pPr>
                  <w:r w:rsidRPr="005C3E9A">
                    <w:t>Understand related concepts</w:t>
                  </w:r>
                </w:p>
              </w:tc>
              <w:tc>
                <w:tcPr>
                  <w:tcW w:w="1383" w:type="dxa"/>
                  <w:tcBorders>
                    <w:top w:val="single" w:sz="4" w:space="0" w:color="auto"/>
                    <w:left w:val="single" w:sz="4" w:space="0" w:color="auto"/>
                    <w:bottom w:val="single" w:sz="4" w:space="0" w:color="auto"/>
                  </w:tcBorders>
                  <w:vAlign w:val="center"/>
                </w:tcPr>
                <w:p w:rsidR="00396A1B" w:rsidRPr="005C3E9A" w:rsidRDefault="00396A1B" w:rsidP="00427358">
                  <w:pPr>
                    <w:jc w:val="center"/>
                  </w:pPr>
                  <w:r w:rsidRPr="005C3E9A">
                    <w:t>NA</w:t>
                  </w:r>
                </w:p>
              </w:tc>
            </w:tr>
            <w:tr w:rsidR="00396A1B" w:rsidRPr="005C3E9A" w:rsidTr="00E169C4">
              <w:trPr>
                <w:trHeight w:val="548"/>
              </w:trPr>
              <w:tc>
                <w:tcPr>
                  <w:tcW w:w="1582" w:type="dxa"/>
                  <w:tcBorders>
                    <w:top w:val="single" w:sz="4" w:space="0" w:color="auto"/>
                    <w:bottom w:val="single" w:sz="4" w:space="0" w:color="auto"/>
                    <w:right w:val="single" w:sz="4" w:space="0" w:color="auto"/>
                  </w:tcBorders>
                  <w:vAlign w:val="center"/>
                </w:tcPr>
                <w:p w:rsidR="00396A1B" w:rsidRPr="005C3E9A" w:rsidRDefault="00396A1B" w:rsidP="00E571B8">
                  <w:pPr>
                    <w:jc w:val="center"/>
                  </w:pPr>
                  <w:r w:rsidRPr="005C3E9A">
                    <w:lastRenderedPageBreak/>
                    <w:t>Drug-target interactions</w:t>
                  </w:r>
                </w:p>
              </w:tc>
              <w:tc>
                <w:tcPr>
                  <w:tcW w:w="732"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E571B8">
                  <w:pPr>
                    <w:jc w:val="center"/>
                  </w:pPr>
                  <w:r w:rsidRPr="005C3E9A">
                    <w:t>2</w:t>
                  </w:r>
                </w:p>
              </w:tc>
              <w:tc>
                <w:tcPr>
                  <w:tcW w:w="135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E571B8">
                  <w:pPr>
                    <w:jc w:val="center"/>
                  </w:pPr>
                  <w:r w:rsidRPr="005C3E9A">
                    <w:t>Lectures</w:t>
                  </w:r>
                </w:p>
              </w:tc>
              <w:tc>
                <w:tcPr>
                  <w:tcW w:w="1136"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E571B8">
                  <w:pPr>
                    <w:jc w:val="center"/>
                  </w:pPr>
                  <w:r w:rsidRPr="005C3E9A">
                    <w:t>NA</w:t>
                  </w:r>
                </w:p>
              </w:tc>
              <w:tc>
                <w:tcPr>
                  <w:tcW w:w="1430"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E571B8">
                  <w:pPr>
                    <w:jc w:val="center"/>
                  </w:pPr>
                  <w:r w:rsidRPr="005C3E9A">
                    <w:t>Understand related concepts</w:t>
                  </w:r>
                </w:p>
              </w:tc>
              <w:tc>
                <w:tcPr>
                  <w:tcW w:w="1383" w:type="dxa"/>
                  <w:tcBorders>
                    <w:top w:val="single" w:sz="4" w:space="0" w:color="auto"/>
                    <w:left w:val="single" w:sz="4" w:space="0" w:color="auto"/>
                    <w:bottom w:val="single" w:sz="4" w:space="0" w:color="auto"/>
                  </w:tcBorders>
                  <w:vAlign w:val="center"/>
                </w:tcPr>
                <w:p w:rsidR="00396A1B" w:rsidRPr="005C3E9A" w:rsidRDefault="00396A1B" w:rsidP="00E571B8">
                  <w:pPr>
                    <w:jc w:val="center"/>
                  </w:pPr>
                  <w:r w:rsidRPr="005C3E9A">
                    <w:t>NA</w:t>
                  </w:r>
                </w:p>
              </w:tc>
            </w:tr>
            <w:tr w:rsidR="00396A1B" w:rsidRPr="005C3E9A" w:rsidTr="00E169C4">
              <w:trPr>
                <w:trHeight w:val="570"/>
              </w:trPr>
              <w:tc>
                <w:tcPr>
                  <w:tcW w:w="1582" w:type="dxa"/>
                  <w:tcBorders>
                    <w:top w:val="single" w:sz="4" w:space="0" w:color="auto"/>
                    <w:bottom w:val="single" w:sz="4" w:space="0" w:color="auto"/>
                    <w:right w:val="single" w:sz="4" w:space="0" w:color="auto"/>
                  </w:tcBorders>
                  <w:vAlign w:val="center"/>
                </w:tcPr>
                <w:p w:rsidR="00396A1B" w:rsidRPr="005C3E9A" w:rsidRDefault="00396A1B" w:rsidP="00E571B8">
                  <w:pPr>
                    <w:jc w:val="center"/>
                  </w:pPr>
                  <w:r w:rsidRPr="005C3E9A">
                    <w:t>New developments in CSB &amp; CADD</w:t>
                  </w:r>
                </w:p>
              </w:tc>
              <w:tc>
                <w:tcPr>
                  <w:tcW w:w="732"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E571B8">
                  <w:pPr>
                    <w:jc w:val="center"/>
                  </w:pPr>
                  <w:r w:rsidRPr="005C3E9A">
                    <w:t>2</w:t>
                  </w:r>
                </w:p>
              </w:tc>
              <w:tc>
                <w:tcPr>
                  <w:tcW w:w="135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E571B8">
                  <w:pPr>
                    <w:jc w:val="center"/>
                  </w:pPr>
                  <w:r w:rsidRPr="005C3E9A">
                    <w:t>In class discussion</w:t>
                  </w:r>
                </w:p>
              </w:tc>
              <w:tc>
                <w:tcPr>
                  <w:tcW w:w="1136"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E571B8">
                  <w:pPr>
                    <w:jc w:val="center"/>
                  </w:pPr>
                  <w:r w:rsidRPr="005C3E9A">
                    <w:t>After class paper reading</w:t>
                  </w:r>
                </w:p>
              </w:tc>
              <w:tc>
                <w:tcPr>
                  <w:tcW w:w="1430"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E571B8">
                  <w:pPr>
                    <w:jc w:val="center"/>
                  </w:pPr>
                  <w:r w:rsidRPr="005C3E9A">
                    <w:t>Learn new developments in CSB &amp; CADD</w:t>
                  </w:r>
                </w:p>
              </w:tc>
              <w:tc>
                <w:tcPr>
                  <w:tcW w:w="1383" w:type="dxa"/>
                  <w:tcBorders>
                    <w:top w:val="single" w:sz="4" w:space="0" w:color="auto"/>
                    <w:left w:val="single" w:sz="4" w:space="0" w:color="auto"/>
                    <w:bottom w:val="single" w:sz="4" w:space="0" w:color="auto"/>
                  </w:tcBorders>
                  <w:vAlign w:val="center"/>
                </w:tcPr>
                <w:p w:rsidR="00396A1B" w:rsidRPr="005C3E9A" w:rsidRDefault="00396A1B" w:rsidP="00E571B8">
                  <w:pPr>
                    <w:jc w:val="center"/>
                  </w:pPr>
                  <w:r w:rsidRPr="005C3E9A">
                    <w:t>Presentations and one page report</w:t>
                  </w:r>
                </w:p>
              </w:tc>
            </w:tr>
            <w:tr w:rsidR="00396A1B" w:rsidRPr="005C3E9A" w:rsidTr="00E169C4">
              <w:trPr>
                <w:trHeight w:val="550"/>
              </w:trPr>
              <w:tc>
                <w:tcPr>
                  <w:tcW w:w="1582" w:type="dxa"/>
                  <w:tcBorders>
                    <w:top w:val="single" w:sz="4" w:space="0" w:color="auto"/>
                    <w:bottom w:val="single" w:sz="4" w:space="0" w:color="auto"/>
                    <w:right w:val="single" w:sz="4" w:space="0" w:color="auto"/>
                  </w:tcBorders>
                  <w:vAlign w:val="center"/>
                </w:tcPr>
                <w:p w:rsidR="00396A1B" w:rsidRPr="005C3E9A" w:rsidRDefault="00396A1B" w:rsidP="00E571B8">
                  <w:pPr>
                    <w:jc w:val="center"/>
                  </w:pPr>
                  <w:r w:rsidRPr="005C3E9A">
                    <w:t>Molecular docking</w:t>
                  </w:r>
                </w:p>
              </w:tc>
              <w:tc>
                <w:tcPr>
                  <w:tcW w:w="732"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E571B8">
                  <w:pPr>
                    <w:jc w:val="center"/>
                  </w:pPr>
                  <w:r w:rsidRPr="005C3E9A">
                    <w:t>2</w:t>
                  </w:r>
                </w:p>
              </w:tc>
              <w:tc>
                <w:tcPr>
                  <w:tcW w:w="135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E571B8">
                  <w:pPr>
                    <w:jc w:val="center"/>
                  </w:pPr>
                  <w:r w:rsidRPr="005C3E9A">
                    <w:t>Lectures</w:t>
                  </w:r>
                </w:p>
              </w:tc>
              <w:tc>
                <w:tcPr>
                  <w:tcW w:w="1136"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E571B8">
                  <w:pPr>
                    <w:jc w:val="center"/>
                  </w:pPr>
                  <w:r w:rsidRPr="005C3E9A">
                    <w:t>NA</w:t>
                  </w:r>
                </w:p>
              </w:tc>
              <w:tc>
                <w:tcPr>
                  <w:tcW w:w="1430"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E571B8">
                  <w:pPr>
                    <w:jc w:val="center"/>
                  </w:pPr>
                  <w:r w:rsidRPr="005C3E9A">
                    <w:t>Understand related concepts</w:t>
                  </w:r>
                </w:p>
              </w:tc>
              <w:tc>
                <w:tcPr>
                  <w:tcW w:w="1383" w:type="dxa"/>
                  <w:tcBorders>
                    <w:top w:val="single" w:sz="4" w:space="0" w:color="auto"/>
                    <w:left w:val="single" w:sz="4" w:space="0" w:color="auto"/>
                    <w:bottom w:val="single" w:sz="4" w:space="0" w:color="auto"/>
                  </w:tcBorders>
                  <w:vAlign w:val="center"/>
                </w:tcPr>
                <w:p w:rsidR="00396A1B" w:rsidRPr="005C3E9A" w:rsidRDefault="00396A1B" w:rsidP="00E571B8">
                  <w:pPr>
                    <w:jc w:val="center"/>
                  </w:pPr>
                  <w:r w:rsidRPr="005C3E9A">
                    <w:t>NA</w:t>
                  </w:r>
                </w:p>
              </w:tc>
            </w:tr>
            <w:tr w:rsidR="00396A1B" w:rsidRPr="005C3E9A" w:rsidTr="00E169C4">
              <w:trPr>
                <w:trHeight w:val="550"/>
              </w:trPr>
              <w:tc>
                <w:tcPr>
                  <w:tcW w:w="1582" w:type="dxa"/>
                  <w:tcBorders>
                    <w:top w:val="single" w:sz="4" w:space="0" w:color="auto"/>
                    <w:bottom w:val="single" w:sz="4" w:space="0" w:color="auto"/>
                    <w:right w:val="single" w:sz="4" w:space="0" w:color="auto"/>
                  </w:tcBorders>
                  <w:vAlign w:val="center"/>
                </w:tcPr>
                <w:p w:rsidR="00396A1B" w:rsidRPr="005C3E9A" w:rsidRDefault="00396A1B" w:rsidP="00E571B8">
                  <w:pPr>
                    <w:jc w:val="center"/>
                  </w:pPr>
                  <w:r w:rsidRPr="005C3E9A">
                    <w:t>Structural features of small molecules</w:t>
                  </w:r>
                </w:p>
              </w:tc>
              <w:tc>
                <w:tcPr>
                  <w:tcW w:w="732"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B59CC">
                  <w:pPr>
                    <w:jc w:val="center"/>
                  </w:pPr>
                  <w:r w:rsidRPr="005C3E9A">
                    <w:t>2</w:t>
                  </w:r>
                </w:p>
              </w:tc>
              <w:tc>
                <w:tcPr>
                  <w:tcW w:w="135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B59CC">
                  <w:pPr>
                    <w:jc w:val="center"/>
                  </w:pPr>
                  <w:r w:rsidRPr="005C3E9A">
                    <w:t>Lectures</w:t>
                  </w:r>
                </w:p>
              </w:tc>
              <w:tc>
                <w:tcPr>
                  <w:tcW w:w="1136"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B59CC">
                  <w:pPr>
                    <w:jc w:val="center"/>
                  </w:pPr>
                  <w:r w:rsidRPr="005C3E9A">
                    <w:t>NA</w:t>
                  </w:r>
                </w:p>
              </w:tc>
              <w:tc>
                <w:tcPr>
                  <w:tcW w:w="1430"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BB59CC">
                  <w:pPr>
                    <w:jc w:val="center"/>
                  </w:pPr>
                  <w:r w:rsidRPr="005C3E9A">
                    <w:t>Understand related concepts</w:t>
                  </w:r>
                </w:p>
              </w:tc>
              <w:tc>
                <w:tcPr>
                  <w:tcW w:w="1383" w:type="dxa"/>
                  <w:tcBorders>
                    <w:top w:val="single" w:sz="4" w:space="0" w:color="auto"/>
                    <w:left w:val="single" w:sz="4" w:space="0" w:color="auto"/>
                    <w:bottom w:val="single" w:sz="4" w:space="0" w:color="auto"/>
                  </w:tcBorders>
                  <w:vAlign w:val="center"/>
                </w:tcPr>
                <w:p w:rsidR="00396A1B" w:rsidRPr="005C3E9A" w:rsidRDefault="00396A1B" w:rsidP="00BB59CC">
                  <w:pPr>
                    <w:jc w:val="center"/>
                  </w:pPr>
                  <w:r w:rsidRPr="005C3E9A">
                    <w:t>NA</w:t>
                  </w:r>
                </w:p>
              </w:tc>
            </w:tr>
            <w:tr w:rsidR="00396A1B" w:rsidRPr="005C3E9A" w:rsidTr="00E169C4">
              <w:trPr>
                <w:trHeight w:val="558"/>
              </w:trPr>
              <w:tc>
                <w:tcPr>
                  <w:tcW w:w="1582" w:type="dxa"/>
                  <w:tcBorders>
                    <w:top w:val="single" w:sz="4" w:space="0" w:color="auto"/>
                    <w:bottom w:val="single" w:sz="4" w:space="0" w:color="auto"/>
                    <w:right w:val="single" w:sz="4" w:space="0" w:color="auto"/>
                  </w:tcBorders>
                  <w:vAlign w:val="center"/>
                </w:tcPr>
                <w:p w:rsidR="00396A1B" w:rsidRPr="005C3E9A" w:rsidRDefault="00396A1B" w:rsidP="0087605F">
                  <w:pPr>
                    <w:jc w:val="center"/>
                  </w:pPr>
                  <w:r w:rsidRPr="005C3E9A">
                    <w:t>Pharmacophore</w:t>
                  </w:r>
                </w:p>
              </w:tc>
              <w:tc>
                <w:tcPr>
                  <w:tcW w:w="732"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87605F">
                  <w:pPr>
                    <w:jc w:val="center"/>
                  </w:pPr>
                  <w:r w:rsidRPr="005C3E9A">
                    <w:t>2</w:t>
                  </w:r>
                </w:p>
              </w:tc>
              <w:tc>
                <w:tcPr>
                  <w:tcW w:w="135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87605F">
                  <w:pPr>
                    <w:jc w:val="center"/>
                  </w:pPr>
                  <w:r w:rsidRPr="005C3E9A">
                    <w:t>Lectures</w:t>
                  </w:r>
                </w:p>
              </w:tc>
              <w:tc>
                <w:tcPr>
                  <w:tcW w:w="1136"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87605F">
                  <w:pPr>
                    <w:jc w:val="center"/>
                  </w:pPr>
                  <w:r w:rsidRPr="005C3E9A">
                    <w:t>NA</w:t>
                  </w:r>
                </w:p>
              </w:tc>
              <w:tc>
                <w:tcPr>
                  <w:tcW w:w="1430"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87605F">
                  <w:pPr>
                    <w:jc w:val="center"/>
                  </w:pPr>
                  <w:r w:rsidRPr="005C3E9A">
                    <w:t>Understand related concepts</w:t>
                  </w:r>
                </w:p>
              </w:tc>
              <w:tc>
                <w:tcPr>
                  <w:tcW w:w="1383" w:type="dxa"/>
                  <w:tcBorders>
                    <w:top w:val="single" w:sz="4" w:space="0" w:color="auto"/>
                    <w:left w:val="single" w:sz="4" w:space="0" w:color="auto"/>
                    <w:bottom w:val="single" w:sz="4" w:space="0" w:color="auto"/>
                  </w:tcBorders>
                  <w:vAlign w:val="center"/>
                </w:tcPr>
                <w:p w:rsidR="00396A1B" w:rsidRPr="005C3E9A" w:rsidRDefault="00396A1B" w:rsidP="0087605F">
                  <w:pPr>
                    <w:jc w:val="center"/>
                  </w:pPr>
                  <w:r w:rsidRPr="005C3E9A">
                    <w:t>NA</w:t>
                  </w:r>
                </w:p>
              </w:tc>
            </w:tr>
            <w:tr w:rsidR="00396A1B" w:rsidRPr="005C3E9A" w:rsidTr="00E169C4">
              <w:trPr>
                <w:trHeight w:val="552"/>
              </w:trPr>
              <w:tc>
                <w:tcPr>
                  <w:tcW w:w="1582" w:type="dxa"/>
                  <w:tcBorders>
                    <w:top w:val="single" w:sz="4" w:space="0" w:color="auto"/>
                    <w:bottom w:val="single" w:sz="4" w:space="0" w:color="auto"/>
                    <w:right w:val="single" w:sz="4" w:space="0" w:color="auto"/>
                  </w:tcBorders>
                  <w:vAlign w:val="center"/>
                </w:tcPr>
                <w:p w:rsidR="00396A1B" w:rsidRPr="005C3E9A" w:rsidRDefault="00396A1B" w:rsidP="00A21D7A">
                  <w:pPr>
                    <w:jc w:val="center"/>
                  </w:pPr>
                  <w:r w:rsidRPr="005C3E9A">
                    <w:t>De novo drug design</w:t>
                  </w:r>
                </w:p>
              </w:tc>
              <w:tc>
                <w:tcPr>
                  <w:tcW w:w="732"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A21D7A">
                  <w:pPr>
                    <w:jc w:val="center"/>
                  </w:pPr>
                  <w:r w:rsidRPr="005C3E9A">
                    <w:t>2</w:t>
                  </w:r>
                </w:p>
              </w:tc>
              <w:tc>
                <w:tcPr>
                  <w:tcW w:w="135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A21D7A">
                  <w:pPr>
                    <w:jc w:val="center"/>
                  </w:pPr>
                  <w:r w:rsidRPr="005C3E9A">
                    <w:t>Lectures and labs</w:t>
                  </w:r>
                </w:p>
              </w:tc>
              <w:tc>
                <w:tcPr>
                  <w:tcW w:w="1136"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A21D7A">
                  <w:pPr>
                    <w:jc w:val="center"/>
                  </w:pPr>
                  <w:r w:rsidRPr="005C3E9A">
                    <w:t>NA</w:t>
                  </w:r>
                </w:p>
              </w:tc>
              <w:tc>
                <w:tcPr>
                  <w:tcW w:w="1430"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A21D7A">
                  <w:pPr>
                    <w:jc w:val="center"/>
                  </w:pPr>
                  <w:r w:rsidRPr="005C3E9A">
                    <w:t>Understand related concepts</w:t>
                  </w:r>
                </w:p>
              </w:tc>
              <w:tc>
                <w:tcPr>
                  <w:tcW w:w="1383" w:type="dxa"/>
                  <w:tcBorders>
                    <w:top w:val="single" w:sz="4" w:space="0" w:color="auto"/>
                    <w:left w:val="single" w:sz="4" w:space="0" w:color="auto"/>
                    <w:bottom w:val="single" w:sz="4" w:space="0" w:color="auto"/>
                  </w:tcBorders>
                  <w:vAlign w:val="center"/>
                </w:tcPr>
                <w:p w:rsidR="00396A1B" w:rsidRPr="005C3E9A" w:rsidRDefault="00396A1B" w:rsidP="00A21D7A">
                  <w:pPr>
                    <w:jc w:val="center"/>
                  </w:pPr>
                  <w:r w:rsidRPr="005C3E9A">
                    <w:t>NA</w:t>
                  </w:r>
                </w:p>
              </w:tc>
            </w:tr>
            <w:tr w:rsidR="00396A1B" w:rsidRPr="005C3E9A" w:rsidTr="00E169C4">
              <w:trPr>
                <w:trHeight w:val="560"/>
              </w:trPr>
              <w:tc>
                <w:tcPr>
                  <w:tcW w:w="1582" w:type="dxa"/>
                  <w:tcBorders>
                    <w:top w:val="single" w:sz="4" w:space="0" w:color="auto"/>
                    <w:bottom w:val="single" w:sz="4" w:space="0" w:color="auto"/>
                    <w:right w:val="single" w:sz="4" w:space="0" w:color="auto"/>
                  </w:tcBorders>
                  <w:vAlign w:val="center"/>
                </w:tcPr>
                <w:p w:rsidR="00396A1B" w:rsidRPr="005C3E9A" w:rsidRDefault="00396A1B" w:rsidP="00E571B8">
                  <w:pPr>
                    <w:jc w:val="center"/>
                  </w:pPr>
                  <w:r w:rsidRPr="005C3E9A">
                    <w:t>Structure based drug design</w:t>
                  </w:r>
                </w:p>
              </w:tc>
              <w:tc>
                <w:tcPr>
                  <w:tcW w:w="732"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E571B8">
                  <w:pPr>
                    <w:jc w:val="center"/>
                  </w:pPr>
                  <w:r w:rsidRPr="005C3E9A">
                    <w:t>2</w:t>
                  </w:r>
                </w:p>
              </w:tc>
              <w:tc>
                <w:tcPr>
                  <w:tcW w:w="135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E571B8">
                  <w:pPr>
                    <w:jc w:val="center"/>
                  </w:pPr>
                  <w:r w:rsidRPr="005C3E9A">
                    <w:t>Lectures and labs</w:t>
                  </w:r>
                </w:p>
              </w:tc>
              <w:tc>
                <w:tcPr>
                  <w:tcW w:w="1136"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E571B8">
                  <w:pPr>
                    <w:jc w:val="center"/>
                  </w:pPr>
                  <w:r w:rsidRPr="005C3E9A">
                    <w:t>NA</w:t>
                  </w:r>
                </w:p>
              </w:tc>
              <w:tc>
                <w:tcPr>
                  <w:tcW w:w="1430"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E571B8">
                  <w:pPr>
                    <w:jc w:val="center"/>
                  </w:pPr>
                  <w:r w:rsidRPr="005C3E9A">
                    <w:t>Understand related concepts</w:t>
                  </w:r>
                </w:p>
              </w:tc>
              <w:tc>
                <w:tcPr>
                  <w:tcW w:w="1383" w:type="dxa"/>
                  <w:tcBorders>
                    <w:top w:val="single" w:sz="4" w:space="0" w:color="auto"/>
                    <w:left w:val="single" w:sz="4" w:space="0" w:color="auto"/>
                    <w:bottom w:val="single" w:sz="4" w:space="0" w:color="auto"/>
                  </w:tcBorders>
                  <w:vAlign w:val="center"/>
                </w:tcPr>
                <w:p w:rsidR="00396A1B" w:rsidRPr="005C3E9A" w:rsidRDefault="00396A1B" w:rsidP="00E571B8">
                  <w:pPr>
                    <w:jc w:val="center"/>
                  </w:pPr>
                  <w:r w:rsidRPr="005C3E9A">
                    <w:t>NA</w:t>
                  </w:r>
                </w:p>
              </w:tc>
            </w:tr>
            <w:tr w:rsidR="00396A1B" w:rsidRPr="005C3E9A" w:rsidTr="00E169C4">
              <w:trPr>
                <w:trHeight w:val="560"/>
              </w:trPr>
              <w:tc>
                <w:tcPr>
                  <w:tcW w:w="1582" w:type="dxa"/>
                  <w:tcBorders>
                    <w:top w:val="single" w:sz="4" w:space="0" w:color="auto"/>
                    <w:bottom w:val="single" w:sz="4" w:space="0" w:color="auto"/>
                    <w:right w:val="single" w:sz="4" w:space="0" w:color="auto"/>
                  </w:tcBorders>
                  <w:vAlign w:val="center"/>
                </w:tcPr>
                <w:p w:rsidR="00396A1B" w:rsidRPr="005C3E9A" w:rsidRDefault="00396A1B" w:rsidP="0063024C">
                  <w:pPr>
                    <w:jc w:val="center"/>
                  </w:pPr>
                  <w:r w:rsidRPr="005C3E9A">
                    <w:t>QSAR</w:t>
                  </w:r>
                </w:p>
              </w:tc>
              <w:tc>
                <w:tcPr>
                  <w:tcW w:w="732"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63024C">
                  <w:pPr>
                    <w:jc w:val="center"/>
                  </w:pPr>
                  <w:r w:rsidRPr="005C3E9A">
                    <w:t>2</w:t>
                  </w:r>
                </w:p>
              </w:tc>
              <w:tc>
                <w:tcPr>
                  <w:tcW w:w="135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63024C">
                  <w:pPr>
                    <w:jc w:val="center"/>
                  </w:pPr>
                  <w:r w:rsidRPr="005C3E9A">
                    <w:t>Lectures</w:t>
                  </w:r>
                </w:p>
              </w:tc>
              <w:tc>
                <w:tcPr>
                  <w:tcW w:w="1136"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63024C">
                  <w:pPr>
                    <w:jc w:val="center"/>
                  </w:pPr>
                  <w:r w:rsidRPr="005C3E9A">
                    <w:t>NA</w:t>
                  </w:r>
                </w:p>
              </w:tc>
              <w:tc>
                <w:tcPr>
                  <w:tcW w:w="1430"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63024C">
                  <w:pPr>
                    <w:jc w:val="center"/>
                  </w:pPr>
                  <w:r w:rsidRPr="005C3E9A">
                    <w:t>Understand related concepts</w:t>
                  </w:r>
                </w:p>
              </w:tc>
              <w:tc>
                <w:tcPr>
                  <w:tcW w:w="1383" w:type="dxa"/>
                  <w:tcBorders>
                    <w:top w:val="single" w:sz="4" w:space="0" w:color="auto"/>
                    <w:left w:val="single" w:sz="4" w:space="0" w:color="auto"/>
                    <w:bottom w:val="single" w:sz="4" w:space="0" w:color="auto"/>
                  </w:tcBorders>
                  <w:vAlign w:val="center"/>
                </w:tcPr>
                <w:p w:rsidR="00396A1B" w:rsidRPr="005C3E9A" w:rsidRDefault="00396A1B" w:rsidP="0063024C">
                  <w:pPr>
                    <w:jc w:val="center"/>
                  </w:pPr>
                  <w:r w:rsidRPr="005C3E9A">
                    <w:t>NA</w:t>
                  </w:r>
                </w:p>
              </w:tc>
            </w:tr>
            <w:tr w:rsidR="00396A1B" w:rsidRPr="005C3E9A" w:rsidTr="00E169C4">
              <w:trPr>
                <w:trHeight w:val="568"/>
              </w:trPr>
              <w:tc>
                <w:tcPr>
                  <w:tcW w:w="1582" w:type="dxa"/>
                  <w:tcBorders>
                    <w:top w:val="single" w:sz="4" w:space="0" w:color="auto"/>
                    <w:bottom w:val="single" w:sz="4" w:space="0" w:color="auto"/>
                    <w:right w:val="single" w:sz="4" w:space="0" w:color="auto"/>
                  </w:tcBorders>
                  <w:vAlign w:val="center"/>
                </w:tcPr>
                <w:p w:rsidR="00396A1B" w:rsidRPr="005C3E9A" w:rsidRDefault="00396A1B" w:rsidP="00EA25BF">
                  <w:pPr>
                    <w:jc w:val="center"/>
                  </w:pPr>
                  <w:r w:rsidRPr="005C3E9A">
                    <w:t>Applications of CSB &amp; CADD in Bioresearch</w:t>
                  </w:r>
                </w:p>
              </w:tc>
              <w:tc>
                <w:tcPr>
                  <w:tcW w:w="732"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E571B8">
                  <w:pPr>
                    <w:jc w:val="center"/>
                  </w:pPr>
                  <w:r w:rsidRPr="005C3E9A">
                    <w:t>2</w:t>
                  </w:r>
                </w:p>
              </w:tc>
              <w:tc>
                <w:tcPr>
                  <w:tcW w:w="1353"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E571B8">
                  <w:pPr>
                    <w:jc w:val="center"/>
                  </w:pPr>
                  <w:r w:rsidRPr="005C3E9A">
                    <w:t>In class discussion</w:t>
                  </w:r>
                </w:p>
              </w:tc>
              <w:tc>
                <w:tcPr>
                  <w:tcW w:w="1136"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E571B8">
                  <w:pPr>
                    <w:jc w:val="center"/>
                  </w:pPr>
                  <w:r w:rsidRPr="005C3E9A">
                    <w:t>After class project</w:t>
                  </w:r>
                </w:p>
              </w:tc>
              <w:tc>
                <w:tcPr>
                  <w:tcW w:w="1430" w:type="dxa"/>
                  <w:tcBorders>
                    <w:top w:val="single" w:sz="4" w:space="0" w:color="auto"/>
                    <w:left w:val="single" w:sz="4" w:space="0" w:color="auto"/>
                    <w:bottom w:val="single" w:sz="4" w:space="0" w:color="auto"/>
                    <w:right w:val="single" w:sz="4" w:space="0" w:color="auto"/>
                  </w:tcBorders>
                  <w:vAlign w:val="center"/>
                </w:tcPr>
                <w:p w:rsidR="00396A1B" w:rsidRPr="005C3E9A" w:rsidRDefault="00396A1B" w:rsidP="00E571B8">
                  <w:pPr>
                    <w:jc w:val="center"/>
                  </w:pPr>
                  <w:r w:rsidRPr="005C3E9A">
                    <w:t xml:space="preserve">Practically use CADD to solve a specific question </w:t>
                  </w:r>
                </w:p>
              </w:tc>
              <w:tc>
                <w:tcPr>
                  <w:tcW w:w="1383" w:type="dxa"/>
                  <w:tcBorders>
                    <w:top w:val="single" w:sz="4" w:space="0" w:color="auto"/>
                    <w:left w:val="single" w:sz="4" w:space="0" w:color="auto"/>
                    <w:bottom w:val="single" w:sz="4" w:space="0" w:color="auto"/>
                  </w:tcBorders>
                  <w:vAlign w:val="center"/>
                </w:tcPr>
                <w:p w:rsidR="00396A1B" w:rsidRPr="005C3E9A" w:rsidRDefault="00396A1B" w:rsidP="00E571B8">
                  <w:pPr>
                    <w:jc w:val="center"/>
                  </w:pPr>
                  <w:r w:rsidRPr="005C3E9A">
                    <w:t>Presentations and more than 10 pages report</w:t>
                  </w:r>
                </w:p>
              </w:tc>
            </w:tr>
          </w:tbl>
          <w:p w:rsidR="00396A1B" w:rsidRPr="005C3E9A" w:rsidRDefault="00396A1B" w:rsidP="007C626D"/>
          <w:p w:rsidR="00396A1B" w:rsidRPr="005C3E9A" w:rsidRDefault="00396A1B" w:rsidP="007C626D"/>
        </w:tc>
      </w:tr>
      <w:tr w:rsidR="00396A1B" w:rsidRPr="00BA600A" w:rsidTr="00BD226D">
        <w:trPr>
          <w:trHeight w:val="882"/>
        </w:trPr>
        <w:tc>
          <w:tcPr>
            <w:tcW w:w="1667" w:type="dxa"/>
            <w:vAlign w:val="center"/>
          </w:tcPr>
          <w:p w:rsidR="00396A1B" w:rsidRPr="005C3E9A" w:rsidRDefault="00396A1B" w:rsidP="005C3E9A">
            <w:pPr>
              <w:jc w:val="center"/>
            </w:pPr>
            <w:r w:rsidRPr="005C3E9A">
              <w:rPr>
                <w:color w:val="C00000"/>
              </w:rPr>
              <w:lastRenderedPageBreak/>
              <w:t>*</w:t>
            </w:r>
            <w:r w:rsidRPr="005C3E9A">
              <w:rPr>
                <w:rFonts w:hint="eastAsia"/>
              </w:rPr>
              <w:t>考核方式</w:t>
            </w:r>
          </w:p>
          <w:p w:rsidR="00396A1B" w:rsidRPr="005C3E9A" w:rsidRDefault="00396A1B" w:rsidP="005C3E9A">
            <w:pPr>
              <w:jc w:val="center"/>
            </w:pPr>
            <w:r w:rsidRPr="005C3E9A">
              <w:t>(Grading)</w:t>
            </w:r>
          </w:p>
        </w:tc>
        <w:tc>
          <w:tcPr>
            <w:tcW w:w="7833" w:type="dxa"/>
            <w:gridSpan w:val="7"/>
            <w:vAlign w:val="center"/>
          </w:tcPr>
          <w:p w:rsidR="00396A1B" w:rsidRPr="00124A2A" w:rsidRDefault="00396A1B" w:rsidP="0079466B">
            <w:pPr>
              <w:numPr>
                <w:ilvl w:val="0"/>
                <w:numId w:val="5"/>
              </w:numPr>
              <w:jc w:val="left"/>
              <w:rPr>
                <w:lang w:val="fr-FR"/>
              </w:rPr>
            </w:pPr>
            <w:r>
              <w:rPr>
                <w:rFonts w:hint="eastAsia"/>
              </w:rPr>
              <w:t>出勤</w:t>
            </w:r>
            <w:r w:rsidRPr="00124A2A">
              <w:rPr>
                <w:lang w:val="fr-FR"/>
              </w:rPr>
              <w:t xml:space="preserve">Attendance </w:t>
            </w:r>
            <w:r w:rsidRPr="00124A2A">
              <w:rPr>
                <w:rFonts w:hint="eastAsia"/>
                <w:lang w:val="fr-FR"/>
              </w:rPr>
              <w:t>（</w:t>
            </w:r>
            <w:r w:rsidRPr="00124A2A">
              <w:rPr>
                <w:lang w:val="fr-FR"/>
              </w:rPr>
              <w:t>20%</w:t>
            </w:r>
            <w:r w:rsidRPr="00124A2A">
              <w:rPr>
                <w:rFonts w:hint="eastAsia"/>
                <w:lang w:val="fr-FR"/>
              </w:rPr>
              <w:t>）</w:t>
            </w:r>
            <w:r w:rsidRPr="00124A2A">
              <w:rPr>
                <w:lang w:val="fr-FR"/>
              </w:rPr>
              <w:t>of 16 classes</w:t>
            </w:r>
          </w:p>
          <w:p w:rsidR="00396A1B" w:rsidRPr="00124A2A" w:rsidRDefault="00396A1B" w:rsidP="00E93B39">
            <w:pPr>
              <w:numPr>
                <w:ilvl w:val="0"/>
                <w:numId w:val="5"/>
              </w:numPr>
              <w:jc w:val="left"/>
              <w:rPr>
                <w:lang w:val="fr-FR"/>
              </w:rPr>
            </w:pPr>
            <w:r>
              <w:rPr>
                <w:rFonts w:hint="eastAsia"/>
              </w:rPr>
              <w:t>平时小作业</w:t>
            </w:r>
            <w:r w:rsidRPr="00124A2A">
              <w:rPr>
                <w:rFonts w:hint="eastAsia"/>
                <w:lang w:val="fr-FR"/>
              </w:rPr>
              <w:t>，</w:t>
            </w:r>
            <w:r>
              <w:rPr>
                <w:rFonts w:hint="eastAsia"/>
              </w:rPr>
              <w:t>数据库拓展学习</w:t>
            </w:r>
            <w:r w:rsidRPr="00124A2A">
              <w:rPr>
                <w:lang w:val="fr-FR"/>
              </w:rPr>
              <w:t>Study on databases (10%) and give a short summary in one page with snapshots of key web-pages attached</w:t>
            </w:r>
          </w:p>
          <w:p w:rsidR="00396A1B" w:rsidRPr="00124A2A" w:rsidRDefault="00396A1B" w:rsidP="0079466B">
            <w:pPr>
              <w:numPr>
                <w:ilvl w:val="0"/>
                <w:numId w:val="5"/>
              </w:numPr>
              <w:jc w:val="left"/>
              <w:rPr>
                <w:lang w:val="fr-FR"/>
              </w:rPr>
            </w:pPr>
            <w:r>
              <w:rPr>
                <w:rFonts w:hint="eastAsia"/>
              </w:rPr>
              <w:t>期中</w:t>
            </w:r>
            <w:r w:rsidRPr="00124A2A">
              <w:rPr>
                <w:rFonts w:hint="eastAsia"/>
                <w:lang w:val="fr-FR"/>
              </w:rPr>
              <w:t>，</w:t>
            </w:r>
            <w:r>
              <w:rPr>
                <w:rFonts w:hint="eastAsia"/>
              </w:rPr>
              <w:t>文献阅读</w:t>
            </w:r>
            <w:r w:rsidRPr="00124A2A">
              <w:rPr>
                <w:lang w:val="fr-FR"/>
              </w:rPr>
              <w:t>Paper reading by mid-term</w:t>
            </w:r>
            <w:r w:rsidRPr="00124A2A">
              <w:rPr>
                <w:rFonts w:hint="eastAsia"/>
                <w:lang w:val="fr-FR"/>
              </w:rPr>
              <w:t>（</w:t>
            </w:r>
            <w:r w:rsidRPr="00124A2A">
              <w:rPr>
                <w:lang w:val="fr-FR"/>
              </w:rPr>
              <w:t>20%</w:t>
            </w:r>
            <w:r w:rsidRPr="00124A2A">
              <w:rPr>
                <w:rFonts w:hint="eastAsia"/>
                <w:lang w:val="fr-FR"/>
              </w:rPr>
              <w:t>）：</w:t>
            </w:r>
            <w:r w:rsidRPr="00124A2A">
              <w:rPr>
                <w:lang w:val="fr-FR"/>
              </w:rPr>
              <w:t xml:space="preserve"> Search for a paper related to CSB or CADD, finish a short summary in one page</w:t>
            </w:r>
            <w:r w:rsidRPr="00124A2A">
              <w:rPr>
                <w:rFonts w:hint="eastAsia"/>
                <w:lang w:val="fr-FR"/>
              </w:rPr>
              <w:t>（</w:t>
            </w:r>
            <w:r w:rsidRPr="00124A2A">
              <w:rPr>
                <w:lang w:val="fr-FR"/>
              </w:rPr>
              <w:t>10%</w:t>
            </w:r>
            <w:r w:rsidRPr="00124A2A">
              <w:rPr>
                <w:rFonts w:hint="eastAsia"/>
                <w:lang w:val="fr-FR"/>
              </w:rPr>
              <w:t>）</w:t>
            </w:r>
            <w:r w:rsidRPr="00124A2A">
              <w:rPr>
                <w:lang w:val="fr-FR"/>
              </w:rPr>
              <w:t>and give a 5min oral presentation (10%)</w:t>
            </w:r>
          </w:p>
          <w:p w:rsidR="00396A1B" w:rsidRPr="00124A2A" w:rsidRDefault="00396A1B" w:rsidP="004A23E0">
            <w:pPr>
              <w:numPr>
                <w:ilvl w:val="0"/>
                <w:numId w:val="5"/>
              </w:numPr>
              <w:jc w:val="left"/>
              <w:rPr>
                <w:lang w:val="fr-FR"/>
              </w:rPr>
            </w:pPr>
            <w:r>
              <w:rPr>
                <w:rFonts w:hint="eastAsia"/>
              </w:rPr>
              <w:t>期末</w:t>
            </w:r>
            <w:r w:rsidRPr="00124A2A">
              <w:rPr>
                <w:rFonts w:hint="eastAsia"/>
                <w:lang w:val="fr-FR"/>
              </w:rPr>
              <w:t>，</w:t>
            </w:r>
            <w:r>
              <w:rPr>
                <w:rFonts w:hint="eastAsia"/>
              </w:rPr>
              <w:t>课题报告</w:t>
            </w:r>
            <w:r w:rsidRPr="00124A2A">
              <w:rPr>
                <w:lang w:val="fr-FR"/>
              </w:rPr>
              <w:t>Project proposal</w:t>
            </w:r>
            <w:r w:rsidRPr="00124A2A">
              <w:rPr>
                <w:rFonts w:hint="eastAsia"/>
                <w:lang w:val="fr-FR"/>
              </w:rPr>
              <w:t>（</w:t>
            </w:r>
            <w:r w:rsidRPr="00124A2A">
              <w:rPr>
                <w:lang w:val="fr-FR"/>
              </w:rPr>
              <w:t>50%</w:t>
            </w:r>
            <w:r w:rsidRPr="00124A2A">
              <w:rPr>
                <w:rFonts w:hint="eastAsia"/>
                <w:lang w:val="fr-FR"/>
              </w:rPr>
              <w:t>）：</w:t>
            </w:r>
            <w:r w:rsidRPr="00124A2A">
              <w:rPr>
                <w:lang w:val="fr-FR"/>
              </w:rPr>
              <w:t xml:space="preserve">Finished by one person or one teams, give a 10 min presentation </w:t>
            </w:r>
            <w:r w:rsidRPr="00124A2A">
              <w:rPr>
                <w:rFonts w:hint="eastAsia"/>
                <w:lang w:val="fr-FR"/>
              </w:rPr>
              <w:t>（</w:t>
            </w:r>
            <w:r w:rsidRPr="00124A2A">
              <w:rPr>
                <w:lang w:val="fr-FR"/>
              </w:rPr>
              <w:t>20%</w:t>
            </w:r>
            <w:r w:rsidRPr="00124A2A">
              <w:rPr>
                <w:rFonts w:hint="eastAsia"/>
                <w:lang w:val="fr-FR"/>
              </w:rPr>
              <w:t>）</w:t>
            </w:r>
            <w:r w:rsidRPr="00124A2A">
              <w:rPr>
                <w:lang w:val="fr-FR"/>
              </w:rPr>
              <w:t>and a proposal (&gt;10 pages) (30%) by each team</w:t>
            </w:r>
          </w:p>
        </w:tc>
      </w:tr>
      <w:tr w:rsidR="00396A1B" w:rsidRPr="005C3E9A" w:rsidTr="00BD226D">
        <w:trPr>
          <w:trHeight w:val="826"/>
        </w:trPr>
        <w:tc>
          <w:tcPr>
            <w:tcW w:w="1667" w:type="dxa"/>
            <w:vAlign w:val="center"/>
          </w:tcPr>
          <w:p w:rsidR="00396A1B" w:rsidRPr="005C3E9A" w:rsidRDefault="00396A1B" w:rsidP="005C3E9A">
            <w:pPr>
              <w:jc w:val="center"/>
            </w:pPr>
            <w:r w:rsidRPr="005C3E9A">
              <w:rPr>
                <w:color w:val="C00000"/>
              </w:rPr>
              <w:t>*</w:t>
            </w:r>
            <w:r w:rsidRPr="005C3E9A">
              <w:rPr>
                <w:rFonts w:hint="eastAsia"/>
              </w:rPr>
              <w:t>教材或参考资料</w:t>
            </w:r>
          </w:p>
          <w:p w:rsidR="00396A1B" w:rsidRPr="005C3E9A" w:rsidRDefault="00396A1B" w:rsidP="005C3E9A">
            <w:pPr>
              <w:jc w:val="center"/>
            </w:pPr>
            <w:r w:rsidRPr="005C3E9A">
              <w:t>(Textbooks &amp; Other Materials)</w:t>
            </w:r>
          </w:p>
        </w:tc>
        <w:tc>
          <w:tcPr>
            <w:tcW w:w="7833" w:type="dxa"/>
            <w:gridSpan w:val="7"/>
            <w:vAlign w:val="center"/>
          </w:tcPr>
          <w:p w:rsidR="00396A1B" w:rsidRPr="00124A2A" w:rsidRDefault="00396A1B" w:rsidP="00BA600A">
            <w:pPr>
              <w:numPr>
                <w:ilvl w:val="0"/>
                <w:numId w:val="4"/>
              </w:numPr>
              <w:spacing w:beforeLines="20"/>
              <w:rPr>
                <w:rFonts w:ascii="宋体"/>
                <w:szCs w:val="21"/>
              </w:rPr>
            </w:pPr>
            <w:r w:rsidRPr="00714AC0">
              <w:rPr>
                <w:rFonts w:ascii="宋体" w:hAnsi="宋体" w:hint="eastAsia"/>
                <w:szCs w:val="21"/>
              </w:rPr>
              <w:t>分子模拟与计算机辅助药物设计</w:t>
            </w:r>
            <w:r>
              <w:rPr>
                <w:rFonts w:ascii="宋体" w:hAnsi="宋体" w:hint="eastAsia"/>
                <w:szCs w:val="21"/>
              </w:rPr>
              <w:t>，</w:t>
            </w:r>
            <w:r w:rsidRPr="00714AC0">
              <w:rPr>
                <w:rFonts w:ascii="宋体" w:hAnsi="宋体" w:hint="eastAsia"/>
                <w:szCs w:val="21"/>
              </w:rPr>
              <w:t>魏冬青等编著，上海交通大学出版社</w:t>
            </w:r>
            <w:r>
              <w:rPr>
                <w:rFonts w:ascii="宋体" w:hAnsi="宋体" w:hint="eastAsia"/>
                <w:szCs w:val="21"/>
              </w:rPr>
              <w:t>，</w:t>
            </w:r>
            <w:r>
              <w:rPr>
                <w:rFonts w:ascii="宋体" w:hAnsi="宋体"/>
                <w:szCs w:val="21"/>
              </w:rPr>
              <w:t>2012</w:t>
            </w:r>
            <w:r>
              <w:rPr>
                <w:rFonts w:ascii="宋体" w:hAnsi="宋体" w:hint="eastAsia"/>
                <w:szCs w:val="21"/>
              </w:rPr>
              <w:t>，</w:t>
            </w:r>
            <w:r w:rsidRPr="00714AC0">
              <w:rPr>
                <w:rFonts w:ascii="宋体" w:hAnsi="宋体"/>
                <w:szCs w:val="21"/>
              </w:rPr>
              <w:t>ISBN</w:t>
            </w:r>
            <w:r>
              <w:rPr>
                <w:rFonts w:ascii="宋体" w:hAnsi="宋体"/>
                <w:szCs w:val="21"/>
              </w:rPr>
              <w:t xml:space="preserve"> </w:t>
            </w:r>
            <w:r w:rsidRPr="00714AC0">
              <w:rPr>
                <w:rFonts w:ascii="宋体" w:hAnsi="宋体"/>
                <w:szCs w:val="21"/>
              </w:rPr>
              <w:t>9787313079800</w:t>
            </w:r>
          </w:p>
          <w:p w:rsidR="00396A1B" w:rsidRPr="00714AC0" w:rsidRDefault="00396A1B" w:rsidP="00BA600A">
            <w:pPr>
              <w:numPr>
                <w:ilvl w:val="0"/>
                <w:numId w:val="4"/>
              </w:numPr>
              <w:spacing w:beforeLines="20"/>
              <w:rPr>
                <w:rFonts w:ascii="宋体"/>
                <w:szCs w:val="21"/>
              </w:rPr>
            </w:pPr>
            <w:r>
              <w:rPr>
                <w:rFonts w:ascii="宋体" w:hAnsi="宋体"/>
                <w:szCs w:val="21"/>
              </w:rPr>
              <w:t xml:space="preserve">Advance in Structural Bioinformatics, </w:t>
            </w:r>
            <w:r w:rsidRPr="00124A2A">
              <w:rPr>
                <w:rFonts w:ascii="宋体" w:hAnsi="宋体"/>
                <w:szCs w:val="21"/>
              </w:rPr>
              <w:t>Advances in Experimental Medicine and Biology</w:t>
            </w:r>
            <w:r>
              <w:rPr>
                <w:rFonts w:ascii="宋体" w:hAnsi="宋体"/>
                <w:szCs w:val="21"/>
              </w:rPr>
              <w:t xml:space="preserve"> Vol</w:t>
            </w:r>
            <w:r w:rsidR="00884E47">
              <w:rPr>
                <w:rFonts w:ascii="宋体" w:hAnsi="宋体" w:hint="eastAsia"/>
                <w:szCs w:val="21"/>
              </w:rPr>
              <w:t>.</w:t>
            </w:r>
            <w:r>
              <w:rPr>
                <w:rFonts w:ascii="宋体" w:hAnsi="宋体"/>
                <w:szCs w:val="21"/>
              </w:rPr>
              <w:t xml:space="preserve"> 827, by Dongqing Wei et. al., published by Springer and </w:t>
            </w:r>
            <w:r>
              <w:rPr>
                <w:rFonts w:ascii="宋体" w:hAnsi="宋体"/>
                <w:szCs w:val="21"/>
              </w:rPr>
              <w:lastRenderedPageBreak/>
              <w:t>Shanghai Jiao Tong University Press, 2015, ISBN 978940179245</w:t>
            </w:r>
            <w:r w:rsidRPr="00124A2A">
              <w:rPr>
                <w:rFonts w:ascii="宋体" w:hAnsi="宋体"/>
                <w:szCs w:val="21"/>
              </w:rPr>
              <w:t>5</w:t>
            </w:r>
          </w:p>
          <w:p w:rsidR="00396A1B" w:rsidRPr="00714AC0" w:rsidRDefault="00396A1B" w:rsidP="00BA600A">
            <w:pPr>
              <w:numPr>
                <w:ilvl w:val="0"/>
                <w:numId w:val="4"/>
              </w:numPr>
              <w:spacing w:beforeLines="20"/>
              <w:rPr>
                <w:rFonts w:ascii="宋体"/>
                <w:szCs w:val="21"/>
              </w:rPr>
            </w:pPr>
            <w:r w:rsidRPr="00714AC0">
              <w:rPr>
                <w:rFonts w:ascii="宋体" w:hAnsi="宋体" w:hint="eastAsia"/>
                <w:szCs w:val="21"/>
              </w:rPr>
              <w:t>计算机辅助药物分子设计</w:t>
            </w:r>
            <w:r>
              <w:rPr>
                <w:rFonts w:ascii="宋体" w:hAnsi="宋体" w:hint="eastAsia"/>
                <w:szCs w:val="21"/>
              </w:rPr>
              <w:t>，</w:t>
            </w:r>
            <w:r w:rsidRPr="00714AC0">
              <w:rPr>
                <w:rFonts w:ascii="宋体" w:hAnsi="宋体" w:hint="eastAsia"/>
                <w:szCs w:val="21"/>
              </w:rPr>
              <w:t>徐筱杰等编著，化学工业出版社</w:t>
            </w:r>
            <w:r>
              <w:rPr>
                <w:rFonts w:ascii="宋体" w:hAnsi="宋体" w:hint="eastAsia"/>
                <w:szCs w:val="21"/>
              </w:rPr>
              <w:t>，</w:t>
            </w:r>
            <w:r>
              <w:rPr>
                <w:rFonts w:ascii="宋体" w:hAnsi="宋体"/>
                <w:szCs w:val="21"/>
              </w:rPr>
              <w:t>2004</w:t>
            </w:r>
            <w:r>
              <w:rPr>
                <w:rFonts w:ascii="宋体" w:hAnsi="宋体" w:hint="eastAsia"/>
                <w:szCs w:val="21"/>
              </w:rPr>
              <w:t>，</w:t>
            </w:r>
            <w:r>
              <w:rPr>
                <w:rFonts w:ascii="宋体" w:hAnsi="宋体"/>
                <w:szCs w:val="21"/>
              </w:rPr>
              <w:t xml:space="preserve"> </w:t>
            </w:r>
            <w:r w:rsidRPr="00AA1C57">
              <w:rPr>
                <w:rFonts w:ascii="宋体" w:hAnsi="宋体"/>
                <w:szCs w:val="21"/>
              </w:rPr>
              <w:t>ISBN</w:t>
            </w:r>
            <w:r>
              <w:rPr>
                <w:rFonts w:ascii="宋体" w:hAnsi="宋体"/>
                <w:szCs w:val="21"/>
              </w:rPr>
              <w:t xml:space="preserve"> </w:t>
            </w:r>
            <w:r w:rsidRPr="00AA1C57">
              <w:rPr>
                <w:rFonts w:ascii="宋体" w:hAnsi="宋体"/>
                <w:szCs w:val="21"/>
              </w:rPr>
              <w:t>9787502555207</w:t>
            </w:r>
          </w:p>
          <w:p w:rsidR="00396A1B" w:rsidRDefault="00396A1B" w:rsidP="00BA600A">
            <w:pPr>
              <w:numPr>
                <w:ilvl w:val="0"/>
                <w:numId w:val="4"/>
              </w:numPr>
              <w:spacing w:beforeLines="20"/>
              <w:rPr>
                <w:rFonts w:ascii="宋体"/>
                <w:szCs w:val="21"/>
              </w:rPr>
            </w:pPr>
            <w:r w:rsidRPr="00714AC0">
              <w:rPr>
                <w:rFonts w:ascii="宋体" w:hAnsi="宋体" w:hint="eastAsia"/>
                <w:szCs w:val="21"/>
              </w:rPr>
              <w:t>计算机辅助药物设计导论</w:t>
            </w:r>
            <w:r>
              <w:rPr>
                <w:rFonts w:ascii="宋体" w:hAnsi="宋体" w:hint="eastAsia"/>
                <w:szCs w:val="21"/>
              </w:rPr>
              <w:t>，</w:t>
            </w:r>
            <w:r w:rsidRPr="00714AC0">
              <w:rPr>
                <w:rFonts w:ascii="宋体" w:hAnsi="宋体" w:hint="eastAsia"/>
                <w:szCs w:val="21"/>
              </w:rPr>
              <w:t>叶德泳著</w:t>
            </w:r>
            <w:r w:rsidRPr="00714AC0">
              <w:rPr>
                <w:rFonts w:ascii="宋体"/>
                <w:szCs w:val="21"/>
              </w:rPr>
              <w:t>,</w:t>
            </w:r>
            <w:r w:rsidRPr="00714AC0">
              <w:rPr>
                <w:rFonts w:ascii="宋体" w:hAnsi="宋体" w:hint="eastAsia"/>
                <w:szCs w:val="21"/>
              </w:rPr>
              <w:t>化学工业出版社</w:t>
            </w:r>
            <w:r>
              <w:rPr>
                <w:rFonts w:ascii="宋体" w:hAnsi="宋体" w:hint="eastAsia"/>
                <w:szCs w:val="21"/>
              </w:rPr>
              <w:t>，</w:t>
            </w:r>
            <w:r>
              <w:rPr>
                <w:rFonts w:ascii="宋体" w:hAnsi="宋体"/>
                <w:szCs w:val="21"/>
              </w:rPr>
              <w:t>2004</w:t>
            </w:r>
            <w:r>
              <w:rPr>
                <w:rFonts w:ascii="宋体" w:hAnsi="宋体" w:hint="eastAsia"/>
                <w:szCs w:val="21"/>
              </w:rPr>
              <w:t>，</w:t>
            </w:r>
            <w:r w:rsidRPr="00AA1C57">
              <w:rPr>
                <w:rFonts w:ascii="宋体" w:hAnsi="宋体"/>
                <w:szCs w:val="21"/>
              </w:rPr>
              <w:t xml:space="preserve">ISBN </w:t>
            </w:r>
            <w:r>
              <w:rPr>
                <w:rFonts w:ascii="宋体" w:hAnsi="宋体"/>
                <w:szCs w:val="21"/>
              </w:rPr>
              <w:t xml:space="preserve"> </w:t>
            </w:r>
            <w:r w:rsidRPr="00AA1C57">
              <w:rPr>
                <w:rFonts w:ascii="宋体" w:hAnsi="宋体"/>
                <w:szCs w:val="21"/>
              </w:rPr>
              <w:t>7502549811</w:t>
            </w:r>
          </w:p>
          <w:p w:rsidR="00396A1B" w:rsidRPr="004A0804" w:rsidRDefault="00396A1B" w:rsidP="00BA600A">
            <w:pPr>
              <w:numPr>
                <w:ilvl w:val="0"/>
                <w:numId w:val="4"/>
              </w:numPr>
              <w:spacing w:beforeLines="20"/>
              <w:rPr>
                <w:rFonts w:ascii="宋体" w:hAnsi="宋体"/>
                <w:szCs w:val="21"/>
              </w:rPr>
            </w:pPr>
            <w:r w:rsidRPr="004A0804">
              <w:rPr>
                <w:rFonts w:ascii="宋体" w:hAnsi="宋体"/>
                <w:szCs w:val="21"/>
              </w:rPr>
              <w:t>Textboo</w:t>
            </w:r>
            <w:r>
              <w:rPr>
                <w:rFonts w:ascii="宋体" w:hAnsi="宋体"/>
                <w:szCs w:val="21"/>
              </w:rPr>
              <w:t>k of Drug Design and Discovery</w:t>
            </w:r>
            <w:r>
              <w:rPr>
                <w:rFonts w:ascii="宋体" w:hAnsi="宋体" w:hint="eastAsia"/>
                <w:szCs w:val="21"/>
              </w:rPr>
              <w:t>，</w:t>
            </w:r>
            <w:r>
              <w:rPr>
                <w:rFonts w:ascii="宋体" w:hAnsi="宋体"/>
                <w:szCs w:val="21"/>
              </w:rPr>
              <w:t>fourth e</w:t>
            </w:r>
            <w:r w:rsidRPr="004A0804">
              <w:rPr>
                <w:rFonts w:ascii="宋体" w:hAnsi="宋体"/>
                <w:szCs w:val="21"/>
              </w:rPr>
              <w:t xml:space="preserve">dition, by Povl Krogsgaard-Larsen, published by </w:t>
            </w:r>
            <w:r>
              <w:rPr>
                <w:rFonts w:ascii="宋体" w:hAnsi="宋体"/>
                <w:szCs w:val="21"/>
              </w:rPr>
              <w:t>CRC</w:t>
            </w:r>
            <w:r w:rsidRPr="004A0804">
              <w:rPr>
                <w:rFonts w:ascii="宋体" w:hAnsi="宋体"/>
                <w:szCs w:val="21"/>
              </w:rPr>
              <w:t xml:space="preserve"> Press</w:t>
            </w:r>
            <w:r>
              <w:rPr>
                <w:rFonts w:ascii="宋体" w:hAnsi="宋体" w:hint="eastAsia"/>
                <w:szCs w:val="21"/>
              </w:rPr>
              <w:t>，</w:t>
            </w:r>
            <w:r>
              <w:rPr>
                <w:rFonts w:ascii="宋体" w:hAnsi="宋体"/>
                <w:szCs w:val="21"/>
              </w:rPr>
              <w:t>2009</w:t>
            </w:r>
            <w:r>
              <w:rPr>
                <w:rFonts w:ascii="宋体" w:hAnsi="宋体" w:hint="eastAsia"/>
                <w:szCs w:val="21"/>
              </w:rPr>
              <w:t>，</w:t>
            </w:r>
            <w:r w:rsidRPr="004A0804">
              <w:rPr>
                <w:rFonts w:ascii="宋体" w:hAnsi="宋体"/>
                <w:szCs w:val="21"/>
              </w:rPr>
              <w:t>ISBN 9781420063226</w:t>
            </w:r>
          </w:p>
          <w:p w:rsidR="00396A1B" w:rsidRPr="004A0804" w:rsidRDefault="00396A1B" w:rsidP="00BA600A">
            <w:pPr>
              <w:numPr>
                <w:ilvl w:val="0"/>
                <w:numId w:val="4"/>
              </w:numPr>
              <w:spacing w:beforeLines="20"/>
              <w:rPr>
                <w:rFonts w:ascii="宋体" w:hAnsi="宋体"/>
                <w:szCs w:val="21"/>
              </w:rPr>
            </w:pPr>
            <w:r w:rsidRPr="004A0804">
              <w:rPr>
                <w:rFonts w:ascii="宋体" w:hAnsi="宋体"/>
                <w:szCs w:val="21"/>
              </w:rPr>
              <w:t>Computational Medicinal Chemistry for Drug Discovery</w:t>
            </w:r>
            <w:r w:rsidRPr="004A0804">
              <w:rPr>
                <w:rFonts w:ascii="宋体" w:hAnsi="宋体" w:hint="eastAsia"/>
                <w:szCs w:val="21"/>
              </w:rPr>
              <w:t>，</w:t>
            </w:r>
            <w:r w:rsidRPr="004A0804">
              <w:rPr>
                <w:rFonts w:ascii="宋体" w:hAnsi="宋体"/>
                <w:szCs w:val="21"/>
              </w:rPr>
              <w:t xml:space="preserve"> by Patrick Bultinck, et. al</w:t>
            </w:r>
            <w:r w:rsidRPr="004A0804">
              <w:rPr>
                <w:rFonts w:ascii="宋体" w:hAnsi="宋体" w:hint="eastAsia"/>
                <w:szCs w:val="21"/>
              </w:rPr>
              <w:t>，</w:t>
            </w:r>
            <w:r w:rsidRPr="004A0804">
              <w:rPr>
                <w:rFonts w:ascii="宋体" w:hAnsi="宋体"/>
                <w:szCs w:val="21"/>
              </w:rPr>
              <w:t xml:space="preserve">published by </w:t>
            </w:r>
            <w:r>
              <w:rPr>
                <w:rFonts w:ascii="宋体" w:hAnsi="宋体"/>
                <w:szCs w:val="21"/>
              </w:rPr>
              <w:t>CRC press</w:t>
            </w:r>
            <w:r w:rsidRPr="004A0804">
              <w:rPr>
                <w:rFonts w:ascii="宋体" w:hAnsi="宋体" w:hint="eastAsia"/>
                <w:szCs w:val="21"/>
              </w:rPr>
              <w:t>，</w:t>
            </w:r>
            <w:r w:rsidRPr="004A0804">
              <w:rPr>
                <w:rFonts w:ascii="宋体" w:hAnsi="宋体"/>
                <w:szCs w:val="21"/>
              </w:rPr>
              <w:t xml:space="preserve"> 2003</w:t>
            </w:r>
            <w:r>
              <w:rPr>
                <w:rFonts w:ascii="宋体" w:hAnsi="宋体" w:hint="eastAsia"/>
                <w:szCs w:val="21"/>
              </w:rPr>
              <w:t>，</w:t>
            </w:r>
            <w:r w:rsidRPr="004A0804">
              <w:rPr>
                <w:rFonts w:ascii="宋体" w:hAnsi="宋体"/>
                <w:szCs w:val="21"/>
              </w:rPr>
              <w:t>ISBN 9780824747749</w:t>
            </w:r>
          </w:p>
          <w:p w:rsidR="00396A1B" w:rsidRPr="00714AC0" w:rsidRDefault="00396A1B" w:rsidP="00BA600A">
            <w:pPr>
              <w:numPr>
                <w:ilvl w:val="0"/>
                <w:numId w:val="4"/>
              </w:numPr>
              <w:spacing w:beforeLines="20"/>
              <w:rPr>
                <w:rFonts w:ascii="宋体"/>
                <w:szCs w:val="21"/>
              </w:rPr>
            </w:pPr>
            <w:r w:rsidRPr="004A0804">
              <w:rPr>
                <w:rFonts w:ascii="宋体" w:hAnsi="宋体"/>
                <w:szCs w:val="21"/>
              </w:rPr>
              <w:t>Molecular Modeling for Beginners</w:t>
            </w:r>
            <w:r w:rsidRPr="004A0804">
              <w:rPr>
                <w:rFonts w:ascii="宋体" w:hAnsi="宋体" w:hint="eastAsia"/>
                <w:szCs w:val="21"/>
              </w:rPr>
              <w:t>，</w:t>
            </w:r>
            <w:r>
              <w:rPr>
                <w:rFonts w:ascii="宋体" w:hAnsi="宋体"/>
                <w:szCs w:val="21"/>
              </w:rPr>
              <w:t>second edition</w:t>
            </w:r>
            <w:r>
              <w:rPr>
                <w:rFonts w:ascii="宋体" w:hAnsi="宋体" w:hint="eastAsia"/>
                <w:szCs w:val="21"/>
              </w:rPr>
              <w:t>，</w:t>
            </w:r>
            <w:r w:rsidRPr="004A0804">
              <w:rPr>
                <w:rFonts w:ascii="宋体" w:hAnsi="宋体"/>
                <w:szCs w:val="21"/>
              </w:rPr>
              <w:t>by Alan Hinchliffe</w:t>
            </w:r>
            <w:r w:rsidRPr="004A0804">
              <w:rPr>
                <w:rFonts w:ascii="宋体" w:hAnsi="宋体" w:hint="eastAsia"/>
                <w:szCs w:val="21"/>
              </w:rPr>
              <w:t>，</w:t>
            </w:r>
            <w:r w:rsidRPr="004A0804">
              <w:rPr>
                <w:rFonts w:ascii="宋体" w:hAnsi="宋体"/>
                <w:szCs w:val="21"/>
              </w:rPr>
              <w:t>published by John Wiley and Sons</w:t>
            </w:r>
            <w:r w:rsidRPr="004A0804">
              <w:rPr>
                <w:rFonts w:ascii="宋体" w:hAnsi="宋体" w:hint="eastAsia"/>
                <w:szCs w:val="21"/>
              </w:rPr>
              <w:t>，</w:t>
            </w:r>
            <w:r>
              <w:rPr>
                <w:rFonts w:ascii="宋体" w:hAnsi="宋体"/>
                <w:szCs w:val="21"/>
              </w:rPr>
              <w:t>2008</w:t>
            </w:r>
            <w:r>
              <w:rPr>
                <w:rFonts w:ascii="宋体" w:hAnsi="宋体" w:hint="eastAsia"/>
                <w:szCs w:val="21"/>
              </w:rPr>
              <w:t>，</w:t>
            </w:r>
            <w:r>
              <w:rPr>
                <w:rFonts w:ascii="宋体" w:hAnsi="宋体"/>
                <w:szCs w:val="21"/>
              </w:rPr>
              <w:t>ISBN 978</w:t>
            </w:r>
            <w:r w:rsidRPr="00B47DF2">
              <w:rPr>
                <w:rFonts w:ascii="宋体" w:hAnsi="宋体"/>
                <w:szCs w:val="21"/>
              </w:rPr>
              <w:t>0470513132</w:t>
            </w:r>
          </w:p>
          <w:p w:rsidR="00396A1B" w:rsidRPr="00714AC0" w:rsidRDefault="00396A1B" w:rsidP="005C3E9A">
            <w:pPr>
              <w:jc w:val="center"/>
            </w:pPr>
          </w:p>
        </w:tc>
      </w:tr>
      <w:tr w:rsidR="00396A1B" w:rsidRPr="005C3E9A" w:rsidTr="00BD226D">
        <w:trPr>
          <w:trHeight w:val="778"/>
        </w:trPr>
        <w:tc>
          <w:tcPr>
            <w:tcW w:w="1667" w:type="dxa"/>
            <w:vAlign w:val="center"/>
          </w:tcPr>
          <w:p w:rsidR="00396A1B" w:rsidRPr="005C3E9A" w:rsidRDefault="00396A1B" w:rsidP="005C3E9A">
            <w:pPr>
              <w:jc w:val="center"/>
            </w:pPr>
            <w:r w:rsidRPr="005C3E9A">
              <w:rPr>
                <w:rFonts w:hint="eastAsia"/>
              </w:rPr>
              <w:lastRenderedPageBreak/>
              <w:t>其它</w:t>
            </w:r>
          </w:p>
          <w:p w:rsidR="00396A1B" w:rsidRPr="005C3E9A" w:rsidRDefault="00396A1B" w:rsidP="005C3E9A">
            <w:pPr>
              <w:jc w:val="center"/>
            </w:pPr>
            <w:r w:rsidRPr="005C3E9A">
              <w:rPr>
                <w:rFonts w:hint="eastAsia"/>
              </w:rPr>
              <w:t>（</w:t>
            </w:r>
            <w:r w:rsidRPr="005C3E9A">
              <w:t>More</w:t>
            </w:r>
            <w:r w:rsidRPr="005C3E9A">
              <w:rPr>
                <w:rFonts w:hint="eastAsia"/>
              </w:rPr>
              <w:t>）</w:t>
            </w:r>
          </w:p>
        </w:tc>
        <w:tc>
          <w:tcPr>
            <w:tcW w:w="7833" w:type="dxa"/>
            <w:gridSpan w:val="7"/>
            <w:vAlign w:val="center"/>
          </w:tcPr>
          <w:p w:rsidR="00396A1B" w:rsidRPr="005C3E9A" w:rsidRDefault="00396A1B" w:rsidP="005C3E9A">
            <w:pPr>
              <w:jc w:val="center"/>
              <w:rPr>
                <w:color w:val="00B050"/>
              </w:rPr>
            </w:pPr>
          </w:p>
        </w:tc>
      </w:tr>
      <w:tr w:rsidR="00396A1B" w:rsidRPr="005C3E9A" w:rsidTr="00BD226D">
        <w:trPr>
          <w:trHeight w:val="778"/>
        </w:trPr>
        <w:tc>
          <w:tcPr>
            <w:tcW w:w="1667" w:type="dxa"/>
            <w:vAlign w:val="center"/>
          </w:tcPr>
          <w:p w:rsidR="00396A1B" w:rsidRPr="005C3E9A" w:rsidRDefault="00396A1B" w:rsidP="005C3E9A">
            <w:pPr>
              <w:jc w:val="center"/>
            </w:pPr>
            <w:r w:rsidRPr="005C3E9A">
              <w:rPr>
                <w:rFonts w:hint="eastAsia"/>
              </w:rPr>
              <w:t>备注</w:t>
            </w:r>
          </w:p>
          <w:p w:rsidR="00396A1B" w:rsidRPr="005C3E9A" w:rsidRDefault="00396A1B" w:rsidP="005C3E9A">
            <w:pPr>
              <w:jc w:val="center"/>
            </w:pPr>
            <w:r w:rsidRPr="005C3E9A">
              <w:rPr>
                <w:rFonts w:hint="eastAsia"/>
              </w:rPr>
              <w:t>（</w:t>
            </w:r>
            <w:r w:rsidRPr="005C3E9A">
              <w:t>Notes</w:t>
            </w:r>
            <w:r w:rsidRPr="005C3E9A">
              <w:rPr>
                <w:rFonts w:hint="eastAsia"/>
              </w:rPr>
              <w:t>）</w:t>
            </w:r>
          </w:p>
        </w:tc>
        <w:tc>
          <w:tcPr>
            <w:tcW w:w="7833" w:type="dxa"/>
            <w:gridSpan w:val="7"/>
            <w:vAlign w:val="center"/>
          </w:tcPr>
          <w:p w:rsidR="00396A1B" w:rsidRPr="005C3E9A" w:rsidRDefault="00396A1B" w:rsidP="005C3E9A">
            <w:pPr>
              <w:jc w:val="center"/>
              <w:rPr>
                <w:color w:val="00B050"/>
              </w:rPr>
            </w:pPr>
          </w:p>
        </w:tc>
      </w:tr>
    </w:tbl>
    <w:p w:rsidR="00396A1B" w:rsidRDefault="00396A1B">
      <w:pPr>
        <w:widowControl/>
        <w:jc w:val="left"/>
      </w:pPr>
    </w:p>
    <w:p w:rsidR="00BD226D" w:rsidRPr="001D0BF5" w:rsidRDefault="00BD226D" w:rsidP="00BA600A">
      <w:pPr>
        <w:spacing w:beforeLines="100"/>
        <w:jc w:val="left"/>
      </w:pPr>
      <w:r>
        <w:rPr>
          <w:rFonts w:hint="eastAsia"/>
        </w:rPr>
        <w:t>备注说明</w:t>
      </w:r>
      <w:r w:rsidRPr="001D0BF5">
        <w:rPr>
          <w:rFonts w:hint="eastAsia"/>
        </w:rPr>
        <w:t>：</w:t>
      </w:r>
    </w:p>
    <w:p w:rsidR="00BD226D" w:rsidRDefault="00BD226D" w:rsidP="00BD226D">
      <w:pPr>
        <w:spacing w:line="400" w:lineRule="exact"/>
        <w:ind w:firstLineChars="200" w:firstLine="420"/>
      </w:pPr>
      <w:r>
        <w:rPr>
          <w:rFonts w:hint="eastAsia"/>
        </w:rPr>
        <w:t>1</w:t>
      </w:r>
      <w:r w:rsidRPr="001D0BF5">
        <w:rPr>
          <w:rFonts w:hint="eastAsia"/>
        </w:rPr>
        <w:t>．</w:t>
      </w:r>
      <w:r>
        <w:rPr>
          <w:rFonts w:hint="eastAsia"/>
        </w:rPr>
        <w:t>带</w:t>
      </w:r>
      <w:r>
        <w:rPr>
          <w:rFonts w:hint="eastAsia"/>
        </w:rPr>
        <w:t>*</w:t>
      </w:r>
      <w:r>
        <w:rPr>
          <w:rFonts w:hint="eastAsia"/>
        </w:rPr>
        <w:t>内容为必填项。</w:t>
      </w:r>
    </w:p>
    <w:p w:rsidR="00BD226D" w:rsidRPr="00565461" w:rsidRDefault="00BD226D" w:rsidP="00BD226D">
      <w:pPr>
        <w:spacing w:line="400" w:lineRule="exact"/>
        <w:ind w:firstLineChars="200" w:firstLine="420"/>
      </w:pPr>
      <w:r>
        <w:rPr>
          <w:rFonts w:hint="eastAsia"/>
        </w:rPr>
        <w:t>2</w:t>
      </w:r>
      <w:r>
        <w:rPr>
          <w:rFonts w:hint="eastAsia"/>
        </w:rPr>
        <w:t>．</w:t>
      </w:r>
      <w:r w:rsidRPr="001D0BF5">
        <w:rPr>
          <w:rFonts w:hint="eastAsia"/>
        </w:rPr>
        <w:t>课程简介字数为</w:t>
      </w:r>
      <w:r w:rsidRPr="001D0BF5">
        <w:rPr>
          <w:rFonts w:hint="eastAsia"/>
        </w:rPr>
        <w:t>300-500</w:t>
      </w:r>
      <w:r w:rsidRPr="001D0BF5">
        <w:rPr>
          <w:rFonts w:hint="eastAsia"/>
        </w:rPr>
        <w:t>字；课程大纲以表述清楚教学安排为宜，字数不限。</w:t>
      </w:r>
    </w:p>
    <w:p w:rsidR="00396A1B" w:rsidRPr="00BD226D" w:rsidRDefault="00396A1B" w:rsidP="00985969">
      <w:pPr>
        <w:spacing w:beforeLines="100"/>
        <w:jc w:val="left"/>
      </w:pPr>
    </w:p>
    <w:sectPr w:rsidR="00396A1B" w:rsidRPr="00BD226D" w:rsidSect="00EB44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83C" w:rsidRDefault="00A1683C" w:rsidP="00577ECF">
      <w:r>
        <w:separator/>
      </w:r>
    </w:p>
  </w:endnote>
  <w:endnote w:type="continuationSeparator" w:id="1">
    <w:p w:rsidR="00A1683C" w:rsidRDefault="00A1683C" w:rsidP="00577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Symeteo">
    <w:panose1 w:val="00000400000000000000"/>
    <w:charset w:val="00"/>
    <w:family w:val="auto"/>
    <w:pitch w:val="variable"/>
    <w:sig w:usb0="20002A87" w:usb1="00000000" w:usb2="00000000"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83C" w:rsidRDefault="00A1683C" w:rsidP="00577ECF">
      <w:r>
        <w:separator/>
      </w:r>
    </w:p>
  </w:footnote>
  <w:footnote w:type="continuationSeparator" w:id="1">
    <w:p w:rsidR="00A1683C" w:rsidRDefault="00A1683C" w:rsidP="00577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175EA"/>
    <w:multiLevelType w:val="hybridMultilevel"/>
    <w:tmpl w:val="D124118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235C2C49"/>
    <w:multiLevelType w:val="hybridMultilevel"/>
    <w:tmpl w:val="11D2F5A6"/>
    <w:lvl w:ilvl="0" w:tplc="3AEE2198">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
    <w:nsid w:val="63FA3B5A"/>
    <w:multiLevelType w:val="hybridMultilevel"/>
    <w:tmpl w:val="69822CAC"/>
    <w:lvl w:ilvl="0" w:tplc="E6FE50D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684A363A"/>
    <w:multiLevelType w:val="hybridMultilevel"/>
    <w:tmpl w:val="1A72E762"/>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6E103DD1"/>
    <w:multiLevelType w:val="hybridMultilevel"/>
    <w:tmpl w:val="B7142A08"/>
    <w:lvl w:ilvl="0" w:tplc="6E448C9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061D"/>
    <w:rsid w:val="00013547"/>
    <w:rsid w:val="00016D09"/>
    <w:rsid w:val="0003581B"/>
    <w:rsid w:val="00046DFD"/>
    <w:rsid w:val="00056FBD"/>
    <w:rsid w:val="0006061D"/>
    <w:rsid w:val="00065C8F"/>
    <w:rsid w:val="000A3107"/>
    <w:rsid w:val="000A548F"/>
    <w:rsid w:val="000B3C5F"/>
    <w:rsid w:val="000B4F6B"/>
    <w:rsid w:val="000B5B61"/>
    <w:rsid w:val="000C4BA4"/>
    <w:rsid w:val="00124A2A"/>
    <w:rsid w:val="00124F58"/>
    <w:rsid w:val="0012622B"/>
    <w:rsid w:val="00133ABB"/>
    <w:rsid w:val="001473BE"/>
    <w:rsid w:val="00151129"/>
    <w:rsid w:val="00152B75"/>
    <w:rsid w:val="001552DE"/>
    <w:rsid w:val="00160181"/>
    <w:rsid w:val="0017218C"/>
    <w:rsid w:val="001A4FE4"/>
    <w:rsid w:val="001C7AD8"/>
    <w:rsid w:val="001D0BF5"/>
    <w:rsid w:val="00207DEF"/>
    <w:rsid w:val="00227A34"/>
    <w:rsid w:val="0026569D"/>
    <w:rsid w:val="0028182B"/>
    <w:rsid w:val="0028463A"/>
    <w:rsid w:val="002A157D"/>
    <w:rsid w:val="002A6549"/>
    <w:rsid w:val="002A7980"/>
    <w:rsid w:val="002B6537"/>
    <w:rsid w:val="003036D4"/>
    <w:rsid w:val="003237D3"/>
    <w:rsid w:val="00341CDD"/>
    <w:rsid w:val="0034224B"/>
    <w:rsid w:val="00361F3D"/>
    <w:rsid w:val="00366702"/>
    <w:rsid w:val="003715C0"/>
    <w:rsid w:val="00377008"/>
    <w:rsid w:val="003948E3"/>
    <w:rsid w:val="00395246"/>
    <w:rsid w:val="00396A1B"/>
    <w:rsid w:val="003D10F5"/>
    <w:rsid w:val="003E65CC"/>
    <w:rsid w:val="00427358"/>
    <w:rsid w:val="00446816"/>
    <w:rsid w:val="00461685"/>
    <w:rsid w:val="00474457"/>
    <w:rsid w:val="00487AD7"/>
    <w:rsid w:val="004921CE"/>
    <w:rsid w:val="004A0804"/>
    <w:rsid w:val="004A23E0"/>
    <w:rsid w:val="004D4153"/>
    <w:rsid w:val="004D62C4"/>
    <w:rsid w:val="004E283B"/>
    <w:rsid w:val="00511D50"/>
    <w:rsid w:val="00520B0A"/>
    <w:rsid w:val="00565461"/>
    <w:rsid w:val="00577ECF"/>
    <w:rsid w:val="005B52BE"/>
    <w:rsid w:val="005C3E9A"/>
    <w:rsid w:val="005F49AB"/>
    <w:rsid w:val="005F7D39"/>
    <w:rsid w:val="0061590F"/>
    <w:rsid w:val="0063024C"/>
    <w:rsid w:val="006544B0"/>
    <w:rsid w:val="00656964"/>
    <w:rsid w:val="00663B60"/>
    <w:rsid w:val="006A13AE"/>
    <w:rsid w:val="006D3645"/>
    <w:rsid w:val="006D45DD"/>
    <w:rsid w:val="006D56B9"/>
    <w:rsid w:val="006F1849"/>
    <w:rsid w:val="006F49C1"/>
    <w:rsid w:val="00707583"/>
    <w:rsid w:val="00714AC0"/>
    <w:rsid w:val="0074127F"/>
    <w:rsid w:val="0079466B"/>
    <w:rsid w:val="00795F2D"/>
    <w:rsid w:val="007962B8"/>
    <w:rsid w:val="007A19E1"/>
    <w:rsid w:val="007A71E6"/>
    <w:rsid w:val="007C1941"/>
    <w:rsid w:val="007C626D"/>
    <w:rsid w:val="007D4099"/>
    <w:rsid w:val="007E4B77"/>
    <w:rsid w:val="007F7590"/>
    <w:rsid w:val="008158EA"/>
    <w:rsid w:val="00823ACC"/>
    <w:rsid w:val="00825C1B"/>
    <w:rsid w:val="0087605F"/>
    <w:rsid w:val="00884E47"/>
    <w:rsid w:val="00890F38"/>
    <w:rsid w:val="008954B7"/>
    <w:rsid w:val="008A7203"/>
    <w:rsid w:val="00901F86"/>
    <w:rsid w:val="00904EBA"/>
    <w:rsid w:val="0090604F"/>
    <w:rsid w:val="009202E6"/>
    <w:rsid w:val="00931F97"/>
    <w:rsid w:val="009325A7"/>
    <w:rsid w:val="00940B83"/>
    <w:rsid w:val="0094583E"/>
    <w:rsid w:val="009744FC"/>
    <w:rsid w:val="00983A28"/>
    <w:rsid w:val="00985969"/>
    <w:rsid w:val="009A0D3D"/>
    <w:rsid w:val="009A13D5"/>
    <w:rsid w:val="009C1455"/>
    <w:rsid w:val="009C2014"/>
    <w:rsid w:val="009E4AF4"/>
    <w:rsid w:val="009E73FA"/>
    <w:rsid w:val="00A1683C"/>
    <w:rsid w:val="00A21D7A"/>
    <w:rsid w:val="00A3078F"/>
    <w:rsid w:val="00A37564"/>
    <w:rsid w:val="00A54CA9"/>
    <w:rsid w:val="00A61B1F"/>
    <w:rsid w:val="00A960D0"/>
    <w:rsid w:val="00AA068A"/>
    <w:rsid w:val="00AA1C57"/>
    <w:rsid w:val="00AC1B9C"/>
    <w:rsid w:val="00AC5156"/>
    <w:rsid w:val="00AD0114"/>
    <w:rsid w:val="00AD3765"/>
    <w:rsid w:val="00AD7DBD"/>
    <w:rsid w:val="00AD7E02"/>
    <w:rsid w:val="00B05FFC"/>
    <w:rsid w:val="00B10595"/>
    <w:rsid w:val="00B20254"/>
    <w:rsid w:val="00B21166"/>
    <w:rsid w:val="00B328AD"/>
    <w:rsid w:val="00B41900"/>
    <w:rsid w:val="00B47DF2"/>
    <w:rsid w:val="00B74383"/>
    <w:rsid w:val="00B74A8A"/>
    <w:rsid w:val="00B970D8"/>
    <w:rsid w:val="00BA600A"/>
    <w:rsid w:val="00BB59CC"/>
    <w:rsid w:val="00BD226D"/>
    <w:rsid w:val="00BE022B"/>
    <w:rsid w:val="00BF2478"/>
    <w:rsid w:val="00C46B87"/>
    <w:rsid w:val="00C56A25"/>
    <w:rsid w:val="00C73038"/>
    <w:rsid w:val="00C81F1F"/>
    <w:rsid w:val="00C85828"/>
    <w:rsid w:val="00CB685A"/>
    <w:rsid w:val="00CF32A8"/>
    <w:rsid w:val="00CF7312"/>
    <w:rsid w:val="00D1758F"/>
    <w:rsid w:val="00D23BC7"/>
    <w:rsid w:val="00D41A07"/>
    <w:rsid w:val="00D43323"/>
    <w:rsid w:val="00D47A4D"/>
    <w:rsid w:val="00D60B42"/>
    <w:rsid w:val="00D644B5"/>
    <w:rsid w:val="00D73A3C"/>
    <w:rsid w:val="00D85250"/>
    <w:rsid w:val="00DB5794"/>
    <w:rsid w:val="00DC7BDC"/>
    <w:rsid w:val="00DF5C1E"/>
    <w:rsid w:val="00DF671F"/>
    <w:rsid w:val="00E025AD"/>
    <w:rsid w:val="00E06426"/>
    <w:rsid w:val="00E169C4"/>
    <w:rsid w:val="00E22C36"/>
    <w:rsid w:val="00E23803"/>
    <w:rsid w:val="00E30BA9"/>
    <w:rsid w:val="00E43921"/>
    <w:rsid w:val="00E54B0F"/>
    <w:rsid w:val="00E571B8"/>
    <w:rsid w:val="00E65BB4"/>
    <w:rsid w:val="00E7662C"/>
    <w:rsid w:val="00E90402"/>
    <w:rsid w:val="00E93B39"/>
    <w:rsid w:val="00E953DB"/>
    <w:rsid w:val="00EA259D"/>
    <w:rsid w:val="00EA25BF"/>
    <w:rsid w:val="00EB20C0"/>
    <w:rsid w:val="00EB4417"/>
    <w:rsid w:val="00EC0F48"/>
    <w:rsid w:val="00EC1070"/>
    <w:rsid w:val="00ED2940"/>
    <w:rsid w:val="00ED30B5"/>
    <w:rsid w:val="00EE6AE6"/>
    <w:rsid w:val="00F262EB"/>
    <w:rsid w:val="00F746B7"/>
    <w:rsid w:val="00F86333"/>
    <w:rsid w:val="00FC687D"/>
    <w:rsid w:val="00FD197F"/>
    <w:rsid w:val="00FD61DE"/>
    <w:rsid w:val="00FE20EB"/>
    <w:rsid w:val="00FE4D4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41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56964"/>
    <w:pPr>
      <w:ind w:firstLineChars="200" w:firstLine="420"/>
    </w:pPr>
  </w:style>
  <w:style w:type="character" w:styleId="a4">
    <w:name w:val="Strong"/>
    <w:basedOn w:val="a0"/>
    <w:uiPriority w:val="99"/>
    <w:qFormat/>
    <w:rsid w:val="009202E6"/>
    <w:rPr>
      <w:rFonts w:cs="Times New Roman"/>
      <w:b/>
      <w:bCs/>
    </w:rPr>
  </w:style>
  <w:style w:type="table" w:styleId="a5">
    <w:name w:val="Table Grid"/>
    <w:basedOn w:val="a1"/>
    <w:uiPriority w:val="9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uiPriority w:val="99"/>
    <w:rsid w:val="00124F58"/>
    <w:rPr>
      <w:rFonts w:ascii="宋体" w:hAnsi="宋体" w:cs="Symeteo"/>
      <w:bCs/>
      <w:color w:val="FF0000"/>
      <w:sz w:val="24"/>
      <w:szCs w:val="24"/>
    </w:rPr>
  </w:style>
  <w:style w:type="paragraph" w:styleId="a6">
    <w:name w:val="Balloon Text"/>
    <w:basedOn w:val="a"/>
    <w:link w:val="Char"/>
    <w:uiPriority w:val="99"/>
    <w:semiHidden/>
    <w:rsid w:val="00133ABB"/>
    <w:rPr>
      <w:sz w:val="18"/>
      <w:szCs w:val="18"/>
    </w:rPr>
  </w:style>
  <w:style w:type="character" w:customStyle="1" w:styleId="Char">
    <w:name w:val="批注框文本 Char"/>
    <w:basedOn w:val="a0"/>
    <w:link w:val="a6"/>
    <w:uiPriority w:val="99"/>
    <w:semiHidden/>
    <w:locked/>
    <w:rsid w:val="00133ABB"/>
    <w:rPr>
      <w:rFonts w:cs="Times New Roman"/>
      <w:sz w:val="18"/>
      <w:szCs w:val="18"/>
    </w:rPr>
  </w:style>
  <w:style w:type="character" w:styleId="a7">
    <w:name w:val="Hyperlink"/>
    <w:basedOn w:val="a0"/>
    <w:uiPriority w:val="99"/>
    <w:semiHidden/>
    <w:rsid w:val="00AD7E02"/>
    <w:rPr>
      <w:rFonts w:cs="Times New Roman"/>
      <w:color w:val="0000FF"/>
      <w:u w:val="none"/>
      <w:effect w:val="none"/>
    </w:rPr>
  </w:style>
  <w:style w:type="paragraph" w:styleId="a8">
    <w:name w:val="header"/>
    <w:basedOn w:val="a"/>
    <w:link w:val="Char0"/>
    <w:uiPriority w:val="99"/>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locked/>
    <w:rsid w:val="00577ECF"/>
    <w:rPr>
      <w:rFonts w:cs="Times New Roman"/>
      <w:sz w:val="18"/>
      <w:szCs w:val="18"/>
    </w:rPr>
  </w:style>
  <w:style w:type="paragraph" w:styleId="a9">
    <w:name w:val="footer"/>
    <w:basedOn w:val="a"/>
    <w:link w:val="Char1"/>
    <w:uiPriority w:val="99"/>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locked/>
    <w:rsid w:val="00577ECF"/>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020861659">
      <w:marLeft w:val="0"/>
      <w:marRight w:val="0"/>
      <w:marTop w:val="0"/>
      <w:marBottom w:val="0"/>
      <w:divBdr>
        <w:top w:val="none" w:sz="0" w:space="0" w:color="auto"/>
        <w:left w:val="none" w:sz="0" w:space="0" w:color="auto"/>
        <w:bottom w:val="none" w:sz="0" w:space="0" w:color="auto"/>
        <w:right w:val="none" w:sz="0" w:space="0" w:color="auto"/>
      </w:divBdr>
      <w:divsChild>
        <w:div w:id="1020861657">
          <w:marLeft w:val="547"/>
          <w:marRight w:val="0"/>
          <w:marTop w:val="115"/>
          <w:marBottom w:val="0"/>
          <w:divBdr>
            <w:top w:val="none" w:sz="0" w:space="0" w:color="auto"/>
            <w:left w:val="none" w:sz="0" w:space="0" w:color="auto"/>
            <w:bottom w:val="none" w:sz="0" w:space="0" w:color="auto"/>
            <w:right w:val="none" w:sz="0" w:space="0" w:color="auto"/>
          </w:divBdr>
        </w:div>
        <w:div w:id="1020861658">
          <w:marLeft w:val="547"/>
          <w:marRight w:val="0"/>
          <w:marTop w:val="115"/>
          <w:marBottom w:val="0"/>
          <w:divBdr>
            <w:top w:val="none" w:sz="0" w:space="0" w:color="auto"/>
            <w:left w:val="none" w:sz="0" w:space="0" w:color="auto"/>
            <w:bottom w:val="none" w:sz="0" w:space="0" w:color="auto"/>
            <w:right w:val="none" w:sz="0" w:space="0" w:color="auto"/>
          </w:divBdr>
        </w:div>
        <w:div w:id="1020861660">
          <w:marLeft w:val="1166"/>
          <w:marRight w:val="0"/>
          <w:marTop w:val="96"/>
          <w:marBottom w:val="0"/>
          <w:divBdr>
            <w:top w:val="none" w:sz="0" w:space="0" w:color="auto"/>
            <w:left w:val="none" w:sz="0" w:space="0" w:color="auto"/>
            <w:bottom w:val="none" w:sz="0" w:space="0" w:color="auto"/>
            <w:right w:val="none" w:sz="0" w:space="0" w:color="auto"/>
          </w:divBdr>
        </w:div>
        <w:div w:id="1020861661">
          <w:marLeft w:val="547"/>
          <w:marRight w:val="0"/>
          <w:marTop w:val="115"/>
          <w:marBottom w:val="0"/>
          <w:divBdr>
            <w:top w:val="none" w:sz="0" w:space="0" w:color="auto"/>
            <w:left w:val="none" w:sz="0" w:space="0" w:color="auto"/>
            <w:bottom w:val="none" w:sz="0" w:space="0" w:color="auto"/>
            <w:right w:val="none" w:sz="0" w:space="0" w:color="auto"/>
          </w:divBdr>
        </w:div>
        <w:div w:id="1020861662">
          <w:marLeft w:val="1166"/>
          <w:marRight w:val="0"/>
          <w:marTop w:val="96"/>
          <w:marBottom w:val="0"/>
          <w:divBdr>
            <w:top w:val="none" w:sz="0" w:space="0" w:color="auto"/>
            <w:left w:val="none" w:sz="0" w:space="0" w:color="auto"/>
            <w:bottom w:val="none" w:sz="0" w:space="0" w:color="auto"/>
            <w:right w:val="none" w:sz="0" w:space="0" w:color="auto"/>
          </w:divBdr>
        </w:div>
        <w:div w:id="1020861663">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6</Pages>
  <Words>1165</Words>
  <Characters>6643</Characters>
  <Application>Microsoft Office Word</Application>
  <DocSecurity>0</DocSecurity>
  <Lines>55</Lines>
  <Paragraphs>15</Paragraphs>
  <ScaleCrop>false</ScaleCrop>
  <Company/>
  <LinksUpToDate>false</LinksUpToDate>
  <CharactersWithSpaces>7793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xiqiang yang</dc:creator>
  <cp:keywords/>
  <dc:description/>
  <cp:lastModifiedBy>lenovo</cp:lastModifiedBy>
  <cp:revision>18</cp:revision>
  <cp:lastPrinted>2014-04-28T01:34:00Z</cp:lastPrinted>
  <dcterms:created xsi:type="dcterms:W3CDTF">2015-11-17T08:30:00Z</dcterms:created>
  <dcterms:modified xsi:type="dcterms:W3CDTF">2016-11-25T06:27:00Z</dcterms:modified>
</cp:coreProperties>
</file>