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7D3865" w:rsidRDefault="007D3865" w:rsidP="007D3865">
      <w:pPr>
        <w:jc w:val="center"/>
        <w:rPr>
          <w:b/>
          <w:sz w:val="32"/>
          <w:szCs w:val="32"/>
        </w:rPr>
      </w:pPr>
      <w:r w:rsidRPr="007D3865">
        <w:rPr>
          <w:rFonts w:hint="eastAsia"/>
          <w:b/>
          <w:sz w:val="32"/>
          <w:szCs w:val="32"/>
        </w:rPr>
        <w:t>生物信息学</w:t>
      </w:r>
      <w:r w:rsidR="001D0BF5" w:rsidRPr="007D3865">
        <w:rPr>
          <w:b/>
          <w:sz w:val="32"/>
          <w:szCs w:val="32"/>
        </w:rPr>
        <w:t>课程教学大纲</w:t>
      </w:r>
    </w:p>
    <w:p w:rsidR="007D3865" w:rsidRPr="007D3865" w:rsidRDefault="007D3865" w:rsidP="007D3865">
      <w:pPr>
        <w:jc w:val="center"/>
        <w:rPr>
          <w:sz w:val="32"/>
          <w:szCs w:val="32"/>
        </w:rPr>
      </w:pPr>
      <w:r w:rsidRPr="007D3865">
        <w:rPr>
          <w:rFonts w:hint="eastAsia"/>
          <w:sz w:val="32"/>
          <w:szCs w:val="32"/>
        </w:rPr>
        <w:t>Course Outline</w:t>
      </w:r>
    </w:p>
    <w:tbl>
      <w:tblPr>
        <w:tblStyle w:val="a5"/>
        <w:tblW w:w="9323" w:type="dxa"/>
        <w:tblLook w:val="04A0"/>
      </w:tblPr>
      <w:tblGrid>
        <w:gridCol w:w="1805"/>
        <w:gridCol w:w="1265"/>
        <w:gridCol w:w="1515"/>
        <w:gridCol w:w="1477"/>
        <w:gridCol w:w="618"/>
        <w:gridCol w:w="941"/>
        <w:gridCol w:w="1692"/>
        <w:gridCol w:w="10"/>
      </w:tblGrid>
      <w:tr w:rsidR="001D0BF5" w:rsidRPr="007D3865" w:rsidTr="00565461">
        <w:trPr>
          <w:trHeight w:val="448"/>
        </w:trPr>
        <w:tc>
          <w:tcPr>
            <w:tcW w:w="9323" w:type="dxa"/>
            <w:gridSpan w:val="8"/>
            <w:vAlign w:val="center"/>
          </w:tcPr>
          <w:p w:rsidR="001D0BF5" w:rsidRPr="007D3865" w:rsidRDefault="001D0BF5" w:rsidP="007C626D">
            <w:pPr>
              <w:jc w:val="left"/>
            </w:pPr>
            <w:r w:rsidRPr="007D3865">
              <w:rPr>
                <w:rFonts w:hint="eastAsia"/>
              </w:rPr>
              <w:t>课程基本信息（</w:t>
            </w:r>
            <w:r w:rsidRPr="007D3865">
              <w:rPr>
                <w:rFonts w:hint="eastAsia"/>
              </w:rPr>
              <w:t>Course Information</w:t>
            </w:r>
            <w:r w:rsidRPr="007D3865">
              <w:rPr>
                <w:rFonts w:hint="eastAsia"/>
              </w:rPr>
              <w:t>）</w:t>
            </w:r>
          </w:p>
        </w:tc>
      </w:tr>
      <w:tr w:rsidR="00823ACC" w:rsidRPr="007D3865" w:rsidTr="00A724E5">
        <w:trPr>
          <w:trHeight w:val="559"/>
        </w:trPr>
        <w:tc>
          <w:tcPr>
            <w:tcW w:w="1805" w:type="dxa"/>
            <w:vAlign w:val="center"/>
          </w:tcPr>
          <w:p w:rsidR="00823ACC" w:rsidRPr="007D3865" w:rsidRDefault="00823ACC" w:rsidP="00A724E5">
            <w:pPr>
              <w:jc w:val="center"/>
            </w:pPr>
            <w:r w:rsidRPr="007D3865">
              <w:rPr>
                <w:rFonts w:hint="eastAsia"/>
              </w:rPr>
              <w:t>课程代码</w:t>
            </w:r>
          </w:p>
          <w:p w:rsidR="00823ACC" w:rsidRPr="007D3865" w:rsidRDefault="00823ACC" w:rsidP="00A724E5">
            <w:pPr>
              <w:jc w:val="center"/>
            </w:pPr>
            <w:r w:rsidRPr="007D3865">
              <w:t>（</w:t>
            </w:r>
            <w:r w:rsidRPr="007D3865">
              <w:rPr>
                <w:rFonts w:hint="eastAsia"/>
              </w:rPr>
              <w:t>Course Code</w:t>
            </w:r>
            <w:r w:rsidRPr="007D3865">
              <w:rPr>
                <w:rFonts w:hint="eastAsia"/>
              </w:rPr>
              <w:t>）</w:t>
            </w:r>
          </w:p>
        </w:tc>
        <w:tc>
          <w:tcPr>
            <w:tcW w:w="1265" w:type="dxa"/>
            <w:vAlign w:val="center"/>
          </w:tcPr>
          <w:p w:rsidR="00823ACC" w:rsidRPr="007D3865" w:rsidRDefault="007D3865" w:rsidP="00A724E5">
            <w:pPr>
              <w:rPr>
                <w:w w:val="90"/>
              </w:rPr>
            </w:pPr>
            <w:r w:rsidRPr="007D3865">
              <w:rPr>
                <w:w w:val="90"/>
              </w:rPr>
              <w:t>BI462</w:t>
            </w:r>
          </w:p>
        </w:tc>
        <w:tc>
          <w:tcPr>
            <w:tcW w:w="1515" w:type="dxa"/>
            <w:vAlign w:val="center"/>
          </w:tcPr>
          <w:p w:rsidR="00823ACC" w:rsidRPr="007D3865" w:rsidRDefault="00823ACC" w:rsidP="00A724E5">
            <w:pPr>
              <w:jc w:val="center"/>
            </w:pPr>
            <w:r w:rsidRPr="007D3865">
              <w:t>学时</w:t>
            </w:r>
          </w:p>
          <w:p w:rsidR="00823ACC" w:rsidRPr="007D3865" w:rsidRDefault="00823ACC" w:rsidP="00A724E5">
            <w:pPr>
              <w:jc w:val="center"/>
              <w:rPr>
                <w:w w:val="90"/>
              </w:rPr>
            </w:pPr>
            <w:r w:rsidRPr="007D3865">
              <w:rPr>
                <w:w w:val="90"/>
              </w:rPr>
              <w:t>（</w:t>
            </w:r>
            <w:r w:rsidRPr="007D3865">
              <w:rPr>
                <w:w w:val="90"/>
              </w:rPr>
              <w:t>Credit</w:t>
            </w:r>
            <w:r w:rsidRPr="007D3865">
              <w:rPr>
                <w:rFonts w:hint="eastAsia"/>
                <w:w w:val="90"/>
              </w:rPr>
              <w:t xml:space="preserve"> Hours</w:t>
            </w:r>
            <w:r w:rsidRPr="007D3865">
              <w:rPr>
                <w:w w:val="90"/>
              </w:rPr>
              <w:t>）</w:t>
            </w:r>
          </w:p>
        </w:tc>
        <w:tc>
          <w:tcPr>
            <w:tcW w:w="1477" w:type="dxa"/>
            <w:vAlign w:val="center"/>
          </w:tcPr>
          <w:p w:rsidR="00823ACC" w:rsidRPr="007D3865" w:rsidRDefault="00666E2C" w:rsidP="00666E2C">
            <w:pPr>
              <w:jc w:val="center"/>
            </w:pPr>
            <w:r w:rsidRPr="007D3865">
              <w:rPr>
                <w:rFonts w:hint="eastAsia"/>
              </w:rPr>
              <w:t>48</w:t>
            </w:r>
          </w:p>
        </w:tc>
        <w:tc>
          <w:tcPr>
            <w:tcW w:w="1559" w:type="dxa"/>
            <w:gridSpan w:val="2"/>
            <w:vAlign w:val="center"/>
          </w:tcPr>
          <w:p w:rsidR="00823ACC" w:rsidRPr="007D3865" w:rsidRDefault="00823ACC" w:rsidP="00A724E5">
            <w:pPr>
              <w:jc w:val="center"/>
            </w:pPr>
            <w:r w:rsidRPr="007D3865">
              <w:t>学分</w:t>
            </w:r>
          </w:p>
          <w:p w:rsidR="00823ACC" w:rsidRPr="007D3865" w:rsidRDefault="00823ACC" w:rsidP="00A724E5">
            <w:pPr>
              <w:jc w:val="center"/>
            </w:pPr>
            <w:r w:rsidRPr="007D3865">
              <w:t>（</w:t>
            </w:r>
            <w:r w:rsidRPr="007D3865">
              <w:t>Credits</w:t>
            </w:r>
            <w:r w:rsidRPr="007D3865">
              <w:t>）</w:t>
            </w:r>
          </w:p>
        </w:tc>
        <w:tc>
          <w:tcPr>
            <w:tcW w:w="1702" w:type="dxa"/>
            <w:gridSpan w:val="2"/>
            <w:vAlign w:val="center"/>
          </w:tcPr>
          <w:p w:rsidR="00823ACC" w:rsidRPr="007D3865" w:rsidRDefault="00666E2C" w:rsidP="00A724E5">
            <w:r w:rsidRPr="007D3865">
              <w:rPr>
                <w:rFonts w:hint="eastAsia"/>
              </w:rPr>
              <w:t>3</w:t>
            </w:r>
          </w:p>
        </w:tc>
      </w:tr>
      <w:tr w:rsidR="001D0BF5" w:rsidRPr="007D3865" w:rsidTr="00565461">
        <w:trPr>
          <w:trHeight w:val="448"/>
        </w:trPr>
        <w:tc>
          <w:tcPr>
            <w:tcW w:w="1805" w:type="dxa"/>
            <w:vMerge w:val="restart"/>
            <w:vAlign w:val="center"/>
          </w:tcPr>
          <w:p w:rsidR="001D0BF5" w:rsidRPr="007D3865" w:rsidRDefault="001D0BF5" w:rsidP="007C626D">
            <w:r w:rsidRPr="007D3865">
              <w:t>课程名称</w:t>
            </w:r>
          </w:p>
          <w:p w:rsidR="001D0BF5" w:rsidRPr="007D3865" w:rsidRDefault="001D0BF5" w:rsidP="007C626D">
            <w:r w:rsidRPr="007D3865">
              <w:t>（</w:t>
            </w:r>
            <w:r w:rsidRPr="007D3865">
              <w:rPr>
                <w:rFonts w:hint="eastAsia"/>
              </w:rPr>
              <w:t>Course Name</w:t>
            </w:r>
            <w:r w:rsidRPr="007D3865">
              <w:rPr>
                <w:rFonts w:hint="eastAsia"/>
              </w:rPr>
              <w:t>）</w:t>
            </w:r>
          </w:p>
        </w:tc>
        <w:tc>
          <w:tcPr>
            <w:tcW w:w="7518" w:type="dxa"/>
            <w:gridSpan w:val="7"/>
          </w:tcPr>
          <w:p w:rsidR="001D0BF5" w:rsidRPr="007D3865" w:rsidRDefault="001D0BF5" w:rsidP="007D3865">
            <w:pPr>
              <w:jc w:val="left"/>
            </w:pPr>
            <w:r w:rsidRPr="007D3865">
              <w:rPr>
                <w:rFonts w:hint="eastAsia"/>
              </w:rPr>
              <w:t>（中文）</w:t>
            </w:r>
            <w:r w:rsidR="00F67AF7" w:rsidRPr="007D3865">
              <w:rPr>
                <w:rFonts w:hint="eastAsia"/>
              </w:rPr>
              <w:t>生物信息学</w:t>
            </w:r>
            <w:r w:rsidR="00CB57CF">
              <w:rPr>
                <w:rFonts w:hint="eastAsia"/>
              </w:rPr>
              <w:t>(C</w:t>
            </w:r>
            <w:r w:rsidR="00CB57CF">
              <w:rPr>
                <w:rFonts w:hint="eastAsia"/>
              </w:rPr>
              <w:t>类</w:t>
            </w:r>
            <w:r w:rsidR="00CB57CF">
              <w:rPr>
                <w:rFonts w:hint="eastAsia"/>
              </w:rPr>
              <w:t>)</w:t>
            </w:r>
          </w:p>
        </w:tc>
      </w:tr>
      <w:tr w:rsidR="001D0BF5" w:rsidRPr="007D3865" w:rsidTr="00565461">
        <w:trPr>
          <w:trHeight w:val="411"/>
        </w:trPr>
        <w:tc>
          <w:tcPr>
            <w:tcW w:w="1805" w:type="dxa"/>
            <w:vMerge/>
          </w:tcPr>
          <w:p w:rsidR="001D0BF5" w:rsidRPr="007D3865" w:rsidRDefault="001D0BF5" w:rsidP="007C626D">
            <w:pPr>
              <w:jc w:val="left"/>
            </w:pPr>
          </w:p>
        </w:tc>
        <w:tc>
          <w:tcPr>
            <w:tcW w:w="7518" w:type="dxa"/>
            <w:gridSpan w:val="7"/>
          </w:tcPr>
          <w:p w:rsidR="001D0BF5" w:rsidRPr="007D3865" w:rsidRDefault="001D0BF5" w:rsidP="007D3865">
            <w:pPr>
              <w:jc w:val="left"/>
            </w:pPr>
            <w:r w:rsidRPr="007D3865">
              <w:rPr>
                <w:rFonts w:hint="eastAsia"/>
              </w:rPr>
              <w:t>（英文）</w:t>
            </w:r>
            <w:r w:rsidR="00F67AF7" w:rsidRPr="007D3865">
              <w:rPr>
                <w:rFonts w:hint="eastAsia"/>
              </w:rPr>
              <w:t>Bioinformatics</w:t>
            </w:r>
            <w:r w:rsidR="00CB57CF">
              <w:rPr>
                <w:rFonts w:hint="eastAsia"/>
              </w:rPr>
              <w:t>（</w:t>
            </w:r>
            <w:r w:rsidR="00CB57CF">
              <w:rPr>
                <w:rFonts w:hint="eastAsia"/>
              </w:rPr>
              <w:t>C</w:t>
            </w:r>
            <w:r w:rsidR="00CB57CF">
              <w:rPr>
                <w:rFonts w:hint="eastAsia"/>
              </w:rPr>
              <w:t>）</w:t>
            </w:r>
          </w:p>
        </w:tc>
      </w:tr>
      <w:tr w:rsidR="001D0BF5" w:rsidRPr="007D3865" w:rsidTr="00565461">
        <w:trPr>
          <w:trHeight w:val="700"/>
        </w:trPr>
        <w:tc>
          <w:tcPr>
            <w:tcW w:w="1805" w:type="dxa"/>
            <w:vAlign w:val="center"/>
          </w:tcPr>
          <w:p w:rsidR="001D0BF5" w:rsidRPr="007D3865" w:rsidRDefault="001D0BF5" w:rsidP="007C626D">
            <w:pPr>
              <w:jc w:val="center"/>
            </w:pPr>
            <w:r w:rsidRPr="007D3865">
              <w:rPr>
                <w:rFonts w:hint="eastAsia"/>
              </w:rPr>
              <w:t>课程性质</w:t>
            </w:r>
          </w:p>
          <w:p w:rsidR="001D0BF5" w:rsidRPr="007D3865" w:rsidRDefault="001D0BF5" w:rsidP="007C626D">
            <w:pPr>
              <w:jc w:val="center"/>
            </w:pPr>
            <w:r w:rsidRPr="007D3865">
              <w:rPr>
                <w:rFonts w:hint="eastAsia"/>
              </w:rPr>
              <w:t>(Course Type)</w:t>
            </w:r>
          </w:p>
        </w:tc>
        <w:tc>
          <w:tcPr>
            <w:tcW w:w="7518" w:type="dxa"/>
            <w:gridSpan w:val="7"/>
            <w:vAlign w:val="center"/>
          </w:tcPr>
          <w:p w:rsidR="001D0BF5" w:rsidRPr="007D3865" w:rsidRDefault="00823ACC" w:rsidP="007D3865">
            <w:pPr>
              <w:jc w:val="center"/>
            </w:pPr>
            <w:r w:rsidRPr="007D3865">
              <w:rPr>
                <w:rFonts w:hint="eastAsia"/>
              </w:rPr>
              <w:t>培养计划课程</w:t>
            </w:r>
          </w:p>
        </w:tc>
      </w:tr>
      <w:tr w:rsidR="007D3865" w:rsidRPr="007D3865" w:rsidTr="00565461">
        <w:trPr>
          <w:trHeight w:val="700"/>
        </w:trPr>
        <w:tc>
          <w:tcPr>
            <w:tcW w:w="1805" w:type="dxa"/>
            <w:vAlign w:val="center"/>
          </w:tcPr>
          <w:p w:rsidR="007D3865" w:rsidRPr="007D3865" w:rsidRDefault="007D3865" w:rsidP="007D3865">
            <w:pPr>
              <w:jc w:val="center"/>
            </w:pPr>
            <w:r w:rsidRPr="007D3865">
              <w:rPr>
                <w:rFonts w:hint="eastAsia"/>
              </w:rPr>
              <w:t>授课对象</w:t>
            </w:r>
          </w:p>
          <w:p w:rsidR="007D3865" w:rsidRPr="007D3865" w:rsidRDefault="007D3865" w:rsidP="007D3865">
            <w:pPr>
              <w:jc w:val="center"/>
            </w:pPr>
            <w:r w:rsidRPr="007D3865">
              <w:rPr>
                <w:rFonts w:hint="eastAsia"/>
              </w:rPr>
              <w:t>（</w:t>
            </w:r>
            <w:r w:rsidRPr="007D3865">
              <w:rPr>
                <w:rFonts w:hint="eastAsia"/>
              </w:rPr>
              <w:t>Target Audience</w:t>
            </w:r>
            <w:r w:rsidRPr="007D3865">
              <w:rPr>
                <w:rFonts w:hint="eastAsia"/>
              </w:rPr>
              <w:t>）</w:t>
            </w:r>
          </w:p>
        </w:tc>
        <w:tc>
          <w:tcPr>
            <w:tcW w:w="7518" w:type="dxa"/>
            <w:gridSpan w:val="7"/>
            <w:vAlign w:val="center"/>
          </w:tcPr>
          <w:p w:rsidR="007D3865" w:rsidRPr="007D3865" w:rsidRDefault="007D3865" w:rsidP="007D3865">
            <w:pPr>
              <w:jc w:val="center"/>
            </w:pPr>
          </w:p>
        </w:tc>
      </w:tr>
      <w:tr w:rsidR="001D0BF5" w:rsidRPr="007D3865" w:rsidTr="00565461">
        <w:tc>
          <w:tcPr>
            <w:tcW w:w="1805" w:type="dxa"/>
            <w:vAlign w:val="center"/>
          </w:tcPr>
          <w:p w:rsidR="001D0BF5" w:rsidRPr="007D3865" w:rsidRDefault="001D0BF5" w:rsidP="007C626D">
            <w:pPr>
              <w:jc w:val="left"/>
            </w:pPr>
            <w:r w:rsidRPr="007D3865">
              <w:rPr>
                <w:rFonts w:hint="eastAsia"/>
              </w:rPr>
              <w:t>授课语言</w:t>
            </w:r>
          </w:p>
          <w:p w:rsidR="001D0BF5" w:rsidRPr="007D3865" w:rsidRDefault="001D0BF5" w:rsidP="007C626D">
            <w:pPr>
              <w:jc w:val="left"/>
            </w:pPr>
            <w:r w:rsidRPr="007D3865">
              <w:rPr>
                <w:rFonts w:hint="eastAsia"/>
              </w:rPr>
              <w:t>(Language of Instruction)</w:t>
            </w:r>
          </w:p>
        </w:tc>
        <w:tc>
          <w:tcPr>
            <w:tcW w:w="7518" w:type="dxa"/>
            <w:gridSpan w:val="7"/>
            <w:vAlign w:val="center"/>
          </w:tcPr>
          <w:p w:rsidR="001D0BF5" w:rsidRPr="007D3865" w:rsidRDefault="00F67AF7" w:rsidP="007D3865">
            <w:pPr>
              <w:jc w:val="center"/>
            </w:pPr>
            <w:r w:rsidRPr="007D3865">
              <w:rPr>
                <w:rFonts w:hint="eastAsia"/>
              </w:rPr>
              <w:t>双语授课</w:t>
            </w:r>
          </w:p>
        </w:tc>
      </w:tr>
      <w:tr w:rsidR="001D0BF5" w:rsidRPr="007D3865" w:rsidTr="00565461">
        <w:tc>
          <w:tcPr>
            <w:tcW w:w="1805" w:type="dxa"/>
            <w:vAlign w:val="center"/>
          </w:tcPr>
          <w:p w:rsidR="001D0BF5" w:rsidRPr="007D3865" w:rsidRDefault="001D0BF5" w:rsidP="007C626D">
            <w:pPr>
              <w:jc w:val="center"/>
            </w:pPr>
            <w:r w:rsidRPr="007D3865">
              <w:rPr>
                <w:rFonts w:hint="eastAsia"/>
              </w:rPr>
              <w:t>开课院系</w:t>
            </w:r>
          </w:p>
          <w:p w:rsidR="001D0BF5" w:rsidRPr="007D3865" w:rsidRDefault="001D0BF5" w:rsidP="007C626D">
            <w:pPr>
              <w:jc w:val="center"/>
            </w:pPr>
            <w:r w:rsidRPr="007D3865">
              <w:rPr>
                <w:rFonts w:hint="eastAsia"/>
              </w:rPr>
              <w:t>（</w:t>
            </w:r>
            <w:r w:rsidRPr="007D3865">
              <w:rPr>
                <w:rFonts w:hint="eastAsia"/>
              </w:rPr>
              <w:t>School</w:t>
            </w:r>
            <w:r w:rsidRPr="007D3865">
              <w:rPr>
                <w:rFonts w:hint="eastAsia"/>
              </w:rPr>
              <w:t>）</w:t>
            </w:r>
          </w:p>
        </w:tc>
        <w:tc>
          <w:tcPr>
            <w:tcW w:w="7518" w:type="dxa"/>
            <w:gridSpan w:val="7"/>
            <w:vAlign w:val="center"/>
          </w:tcPr>
          <w:p w:rsidR="001D0BF5" w:rsidRPr="007D3865" w:rsidRDefault="00F67AF7" w:rsidP="007C626D">
            <w:pPr>
              <w:jc w:val="center"/>
            </w:pPr>
            <w:r w:rsidRPr="007D3865">
              <w:rPr>
                <w:rFonts w:hint="eastAsia"/>
              </w:rPr>
              <w:t>生命科学技术学院</w:t>
            </w:r>
          </w:p>
        </w:tc>
      </w:tr>
      <w:tr w:rsidR="001D0BF5" w:rsidRPr="007D3865" w:rsidTr="00565461">
        <w:tc>
          <w:tcPr>
            <w:tcW w:w="1805" w:type="dxa"/>
            <w:vAlign w:val="center"/>
          </w:tcPr>
          <w:p w:rsidR="001D0BF5" w:rsidRPr="007D3865" w:rsidRDefault="001D0BF5" w:rsidP="007C626D">
            <w:pPr>
              <w:jc w:val="center"/>
            </w:pPr>
            <w:r w:rsidRPr="007D3865">
              <w:rPr>
                <w:rFonts w:hint="eastAsia"/>
              </w:rPr>
              <w:t>先修课程</w:t>
            </w:r>
          </w:p>
          <w:p w:rsidR="001D0BF5" w:rsidRPr="007D3865" w:rsidRDefault="001D0BF5" w:rsidP="007C626D">
            <w:pPr>
              <w:jc w:val="center"/>
            </w:pPr>
            <w:r w:rsidRPr="007D3865">
              <w:rPr>
                <w:rFonts w:hint="eastAsia"/>
              </w:rPr>
              <w:t>（</w:t>
            </w:r>
            <w:r w:rsidRPr="007D3865">
              <w:rPr>
                <w:rFonts w:hint="eastAsia"/>
              </w:rPr>
              <w:t>Prerequisite</w:t>
            </w:r>
            <w:r w:rsidRPr="007D3865">
              <w:rPr>
                <w:rFonts w:hint="eastAsia"/>
              </w:rPr>
              <w:t>）</w:t>
            </w:r>
          </w:p>
        </w:tc>
        <w:tc>
          <w:tcPr>
            <w:tcW w:w="7518" w:type="dxa"/>
            <w:gridSpan w:val="7"/>
            <w:vAlign w:val="center"/>
          </w:tcPr>
          <w:p w:rsidR="001D0BF5" w:rsidRPr="007D3865" w:rsidRDefault="001D0BF5" w:rsidP="007C626D">
            <w:pPr>
              <w:jc w:val="left"/>
            </w:pPr>
          </w:p>
        </w:tc>
      </w:tr>
      <w:tr w:rsidR="001D0BF5" w:rsidRPr="007D3865" w:rsidTr="00565461">
        <w:trPr>
          <w:gridAfter w:val="1"/>
          <w:wAfter w:w="10" w:type="dxa"/>
        </w:trPr>
        <w:tc>
          <w:tcPr>
            <w:tcW w:w="1805" w:type="dxa"/>
            <w:vAlign w:val="center"/>
          </w:tcPr>
          <w:p w:rsidR="001D0BF5" w:rsidRPr="007D3865" w:rsidRDefault="001D0BF5" w:rsidP="007C626D">
            <w:pPr>
              <w:jc w:val="center"/>
            </w:pPr>
            <w:r w:rsidRPr="007D3865">
              <w:rPr>
                <w:rFonts w:hint="eastAsia"/>
              </w:rPr>
              <w:t>授课教师</w:t>
            </w:r>
          </w:p>
          <w:p w:rsidR="001D0BF5" w:rsidRPr="007D3865" w:rsidRDefault="001D0BF5" w:rsidP="007C626D">
            <w:pPr>
              <w:jc w:val="center"/>
            </w:pPr>
            <w:r w:rsidRPr="007D3865">
              <w:rPr>
                <w:rFonts w:hint="eastAsia"/>
              </w:rPr>
              <w:t>（</w:t>
            </w:r>
            <w:r w:rsidRPr="007D3865">
              <w:rPr>
                <w:rFonts w:hint="eastAsia"/>
              </w:rPr>
              <w:t>Teacher</w:t>
            </w:r>
            <w:r w:rsidRPr="007D3865">
              <w:rPr>
                <w:rFonts w:hint="eastAsia"/>
              </w:rPr>
              <w:t>）</w:t>
            </w:r>
          </w:p>
        </w:tc>
        <w:tc>
          <w:tcPr>
            <w:tcW w:w="2780" w:type="dxa"/>
            <w:gridSpan w:val="2"/>
            <w:vAlign w:val="center"/>
          </w:tcPr>
          <w:p w:rsidR="001D0BF5" w:rsidRPr="007D3865" w:rsidRDefault="00F67AF7" w:rsidP="007C626D">
            <w:pPr>
              <w:jc w:val="center"/>
            </w:pPr>
            <w:r w:rsidRPr="007D3865">
              <w:rPr>
                <w:rFonts w:hint="eastAsia"/>
              </w:rPr>
              <w:t>陈海峰</w:t>
            </w:r>
          </w:p>
        </w:tc>
        <w:tc>
          <w:tcPr>
            <w:tcW w:w="2095" w:type="dxa"/>
            <w:gridSpan w:val="2"/>
            <w:vAlign w:val="center"/>
          </w:tcPr>
          <w:p w:rsidR="007D3865" w:rsidRPr="007D3865" w:rsidRDefault="007D3865" w:rsidP="007D3865">
            <w:pPr>
              <w:jc w:val="center"/>
            </w:pPr>
            <w:r w:rsidRPr="007D3865">
              <w:rPr>
                <w:rFonts w:hint="eastAsia"/>
              </w:rPr>
              <w:t>课程网址</w:t>
            </w:r>
          </w:p>
          <w:p w:rsidR="001D0BF5" w:rsidRPr="007D3865" w:rsidRDefault="007D3865" w:rsidP="007D3865">
            <w:pPr>
              <w:jc w:val="center"/>
            </w:pPr>
            <w:r w:rsidRPr="007D3865">
              <w:rPr>
                <w:rFonts w:hint="eastAsia"/>
              </w:rPr>
              <w:t>(</w:t>
            </w:r>
            <w:r w:rsidRPr="007D3865">
              <w:t xml:space="preserve">Course </w:t>
            </w:r>
            <w:r w:rsidRPr="007D3865">
              <w:rPr>
                <w:rFonts w:hint="eastAsia"/>
              </w:rPr>
              <w:t>W</w:t>
            </w:r>
            <w:r w:rsidRPr="007D3865">
              <w:t>ebpage</w:t>
            </w:r>
            <w:r w:rsidRPr="007D3865">
              <w:rPr>
                <w:rFonts w:hint="eastAsia"/>
              </w:rPr>
              <w:t>)</w:t>
            </w:r>
          </w:p>
        </w:tc>
        <w:tc>
          <w:tcPr>
            <w:tcW w:w="2633" w:type="dxa"/>
            <w:gridSpan w:val="2"/>
            <w:vAlign w:val="center"/>
          </w:tcPr>
          <w:p w:rsidR="00F67AF7" w:rsidRPr="007D3865" w:rsidRDefault="00F67AF7" w:rsidP="007C626D">
            <w:pPr>
              <w:jc w:val="center"/>
            </w:pPr>
          </w:p>
        </w:tc>
      </w:tr>
      <w:tr w:rsidR="001D0BF5" w:rsidRPr="007D3865" w:rsidTr="00565461">
        <w:trPr>
          <w:trHeight w:val="1728"/>
        </w:trPr>
        <w:tc>
          <w:tcPr>
            <w:tcW w:w="1805" w:type="dxa"/>
            <w:vAlign w:val="center"/>
          </w:tcPr>
          <w:p w:rsidR="001D0BF5" w:rsidRPr="007D3865" w:rsidRDefault="00565461" w:rsidP="00227A34">
            <w:pPr>
              <w:jc w:val="center"/>
            </w:pPr>
            <w:r w:rsidRPr="007D3865">
              <w:rPr>
                <w:rFonts w:hint="eastAsia"/>
              </w:rPr>
              <w:t>*</w:t>
            </w:r>
            <w:r w:rsidR="00227A34" w:rsidRPr="007D3865">
              <w:rPr>
                <w:rFonts w:hint="eastAsia"/>
              </w:rPr>
              <w:t>课程</w:t>
            </w:r>
            <w:r w:rsidR="001D0BF5" w:rsidRPr="007D3865">
              <w:rPr>
                <w:rFonts w:hint="eastAsia"/>
              </w:rPr>
              <w:t>简介</w:t>
            </w:r>
            <w:r w:rsidR="001D0BF5" w:rsidRPr="007D3865">
              <w:rPr>
                <w:rFonts w:hint="eastAsia"/>
                <w:w w:val="90"/>
              </w:rPr>
              <w:t>（</w:t>
            </w:r>
            <w:r w:rsidR="001D0BF5" w:rsidRPr="007D3865">
              <w:rPr>
                <w:rFonts w:hint="eastAsia"/>
                <w:w w:val="90"/>
              </w:rPr>
              <w:t>Description</w:t>
            </w:r>
            <w:r w:rsidR="001D0BF5" w:rsidRPr="007D3865">
              <w:rPr>
                <w:rFonts w:hint="eastAsia"/>
                <w:w w:val="90"/>
              </w:rPr>
              <w:t>）</w:t>
            </w:r>
          </w:p>
        </w:tc>
        <w:tc>
          <w:tcPr>
            <w:tcW w:w="7518" w:type="dxa"/>
            <w:gridSpan w:val="7"/>
            <w:vAlign w:val="center"/>
          </w:tcPr>
          <w:p w:rsidR="001D0BF5" w:rsidRPr="007D3865" w:rsidRDefault="001D0BF5" w:rsidP="00BC0329">
            <w:r w:rsidRPr="007D3865">
              <w:rPr>
                <w:rFonts w:hint="eastAsia"/>
              </w:rPr>
              <w:t>）</w:t>
            </w:r>
            <w:r w:rsidR="00641296" w:rsidRPr="007D3865">
              <w:rPr>
                <w:rFonts w:asciiTheme="minorEastAsia" w:hAnsiTheme="minorEastAsia" w:hint="eastAsia"/>
                <w:sz w:val="24"/>
                <w:szCs w:val="24"/>
              </w:rPr>
              <w:t>生物信息学是一门交叉学科，</w:t>
            </w:r>
            <w:r w:rsidR="00C525F6" w:rsidRPr="007D3865">
              <w:rPr>
                <w:rFonts w:asciiTheme="minorEastAsia" w:hAnsiTheme="minorEastAsia" w:hint="eastAsia"/>
                <w:sz w:val="24"/>
                <w:szCs w:val="24"/>
              </w:rPr>
              <w:t>其本质是研究生物信息从遗传信息载体到各层次生命活动的传播过程和机制以及其在生命科学相关领域的应用。生物信息学的核心研究内容包括生物信息的采集、处理、存储、传播、分析、解释与转化应用。因而本课程</w:t>
            </w:r>
            <w:r w:rsidR="008F3E65" w:rsidRPr="007D3865">
              <w:rPr>
                <w:rFonts w:asciiTheme="minorEastAsia" w:hAnsiTheme="minorEastAsia" w:hint="eastAsia"/>
                <w:sz w:val="24"/>
                <w:szCs w:val="24"/>
              </w:rPr>
              <w:t>包括</w:t>
            </w:r>
            <w:r w:rsidR="00C525F6" w:rsidRPr="007D3865">
              <w:rPr>
                <w:rFonts w:asciiTheme="minorEastAsia" w:hAnsiTheme="minorEastAsia" w:hint="eastAsia"/>
                <w:sz w:val="24"/>
                <w:szCs w:val="24"/>
              </w:rPr>
              <w:t>生物信息学</w:t>
            </w:r>
            <w:r w:rsidR="008F3E65" w:rsidRPr="007D3865">
              <w:rPr>
                <w:rFonts w:asciiTheme="minorEastAsia" w:hAnsiTheme="minorEastAsia" w:hint="eastAsia"/>
                <w:sz w:val="24"/>
                <w:szCs w:val="24"/>
              </w:rPr>
              <w:t>及人类基因组计划</w:t>
            </w:r>
            <w:r w:rsidR="00C525F6" w:rsidRPr="007D3865">
              <w:rPr>
                <w:rFonts w:asciiTheme="minorEastAsia" w:hAnsiTheme="minorEastAsia" w:hint="eastAsia"/>
                <w:sz w:val="24"/>
                <w:szCs w:val="24"/>
              </w:rPr>
              <w:t>的</w:t>
            </w:r>
            <w:r w:rsidR="008F3E65" w:rsidRPr="007D3865">
              <w:rPr>
                <w:rFonts w:asciiTheme="minorEastAsia" w:hAnsiTheme="minorEastAsia" w:hint="eastAsia"/>
                <w:sz w:val="24"/>
                <w:szCs w:val="24"/>
              </w:rPr>
              <w:t>简要介绍，序列比对两两比对及多序列比对的算法及上机实践，DNA组装的算法及算法实现，进化</w:t>
            </w:r>
            <w:r w:rsidR="00F67AF7" w:rsidRPr="007D3865">
              <w:rPr>
                <w:rFonts w:asciiTheme="minorEastAsia" w:hAnsiTheme="minorEastAsia" w:hint="eastAsia"/>
                <w:sz w:val="24"/>
                <w:szCs w:val="24"/>
              </w:rPr>
              <w:t>树</w:t>
            </w:r>
            <w:r w:rsidR="008F3E65" w:rsidRPr="007D3865">
              <w:rPr>
                <w:rFonts w:asciiTheme="minorEastAsia" w:hAnsiTheme="minorEastAsia" w:hint="eastAsia"/>
                <w:sz w:val="24"/>
                <w:szCs w:val="24"/>
              </w:rPr>
              <w:t>构建及分析，蛋白质结构的二级及三级结构预测</w:t>
            </w:r>
            <w:r w:rsidR="00BC0329" w:rsidRPr="007D3865">
              <w:rPr>
                <w:rFonts w:asciiTheme="minorEastAsia" w:hAnsiTheme="minorEastAsia" w:hint="eastAsia"/>
                <w:sz w:val="24"/>
                <w:szCs w:val="24"/>
              </w:rPr>
              <w:t>, 蛋白质</w:t>
            </w:r>
            <w:proofErr w:type="gramStart"/>
            <w:r w:rsidR="00BC0329" w:rsidRPr="007D3865">
              <w:rPr>
                <w:rFonts w:asciiTheme="minorEastAsia" w:hAnsiTheme="minorEastAsia" w:hint="eastAsia"/>
                <w:sz w:val="24"/>
                <w:szCs w:val="24"/>
              </w:rPr>
              <w:t>结构级结构</w:t>
            </w:r>
            <w:proofErr w:type="gramEnd"/>
            <w:r w:rsidR="00BC0329" w:rsidRPr="007D3865">
              <w:rPr>
                <w:rFonts w:asciiTheme="minorEastAsia" w:hAnsiTheme="minorEastAsia" w:hint="eastAsia"/>
                <w:sz w:val="24"/>
                <w:szCs w:val="24"/>
              </w:rPr>
              <w:t>与功能的上机实践</w:t>
            </w:r>
            <w:r w:rsidR="008F3E65" w:rsidRPr="007D3865">
              <w:rPr>
                <w:rFonts w:asciiTheme="minorEastAsia" w:hAnsiTheme="minorEastAsia" w:hint="eastAsia"/>
                <w:sz w:val="24"/>
                <w:szCs w:val="24"/>
              </w:rPr>
              <w:t>等内容。让学生既能学到生物信息学的理论知识，又能</w:t>
            </w:r>
            <w:r w:rsidR="003B6D53" w:rsidRPr="007D3865">
              <w:rPr>
                <w:rFonts w:asciiTheme="minorEastAsia" w:hAnsiTheme="minorEastAsia" w:hint="eastAsia"/>
                <w:sz w:val="24"/>
                <w:szCs w:val="24"/>
              </w:rPr>
              <w:t>理论与</w:t>
            </w:r>
            <w:r w:rsidR="008F3E65" w:rsidRPr="007D3865">
              <w:rPr>
                <w:rFonts w:asciiTheme="minorEastAsia" w:hAnsiTheme="minorEastAsia" w:hint="eastAsia"/>
                <w:sz w:val="24"/>
                <w:szCs w:val="24"/>
              </w:rPr>
              <w:t>实践</w:t>
            </w:r>
            <w:r w:rsidR="003B6D53" w:rsidRPr="007D3865">
              <w:rPr>
                <w:rFonts w:asciiTheme="minorEastAsia" w:hAnsiTheme="minorEastAsia" w:hint="eastAsia"/>
                <w:sz w:val="24"/>
                <w:szCs w:val="24"/>
              </w:rPr>
              <w:t>相结合进行</w:t>
            </w:r>
            <w:r w:rsidR="008F3E65" w:rsidRPr="007D3865">
              <w:rPr>
                <w:rFonts w:asciiTheme="minorEastAsia" w:hAnsiTheme="minorEastAsia" w:hint="eastAsia"/>
                <w:sz w:val="24"/>
                <w:szCs w:val="24"/>
              </w:rPr>
              <w:t>上机操作。</w:t>
            </w:r>
          </w:p>
        </w:tc>
      </w:tr>
      <w:tr w:rsidR="001D0BF5" w:rsidRPr="007D3865" w:rsidTr="00565461">
        <w:trPr>
          <w:trHeight w:val="2122"/>
        </w:trPr>
        <w:tc>
          <w:tcPr>
            <w:tcW w:w="1805" w:type="dxa"/>
            <w:vAlign w:val="center"/>
          </w:tcPr>
          <w:p w:rsidR="001D0BF5" w:rsidRPr="007D3865" w:rsidRDefault="00565461" w:rsidP="00FC687D">
            <w:pPr>
              <w:jc w:val="center"/>
            </w:pPr>
            <w:r w:rsidRPr="007D3865">
              <w:rPr>
                <w:rFonts w:hint="eastAsia"/>
              </w:rPr>
              <w:t>*</w:t>
            </w:r>
            <w:r w:rsidR="001D0BF5" w:rsidRPr="007D3865">
              <w:rPr>
                <w:rFonts w:hint="eastAsia"/>
              </w:rPr>
              <w:t>课程简介</w:t>
            </w:r>
            <w:r w:rsidR="001D0BF5" w:rsidRPr="007D3865">
              <w:rPr>
                <w:rFonts w:hint="eastAsia"/>
                <w:w w:val="90"/>
              </w:rPr>
              <w:t>（</w:t>
            </w:r>
            <w:r w:rsidR="001D0BF5" w:rsidRPr="007D3865">
              <w:rPr>
                <w:rFonts w:hint="eastAsia"/>
                <w:w w:val="90"/>
              </w:rPr>
              <w:t>Description</w:t>
            </w:r>
            <w:r w:rsidR="001D0BF5" w:rsidRPr="007D3865">
              <w:rPr>
                <w:rFonts w:hint="eastAsia"/>
                <w:w w:val="90"/>
              </w:rPr>
              <w:t>）</w:t>
            </w:r>
          </w:p>
        </w:tc>
        <w:tc>
          <w:tcPr>
            <w:tcW w:w="7518" w:type="dxa"/>
            <w:gridSpan w:val="7"/>
            <w:vAlign w:val="center"/>
          </w:tcPr>
          <w:p w:rsidR="00F67AF7" w:rsidRPr="007D3865" w:rsidRDefault="00BC0329" w:rsidP="00F67AF7">
            <w:pPr>
              <w:pStyle w:val="aa"/>
              <w:rPr>
                <w:bCs/>
              </w:rPr>
            </w:pPr>
            <w:r w:rsidRPr="007D3865">
              <w:rPr>
                <w:bCs/>
              </w:rPr>
              <w:t>Bioinformatics</w:t>
            </w:r>
            <w:r w:rsidRPr="007D3865">
              <w:rPr>
                <w:rFonts w:hint="eastAsia"/>
                <w:bCs/>
              </w:rPr>
              <w:t xml:space="preserve"> is a</w:t>
            </w:r>
            <w:r w:rsidRPr="007D3865">
              <w:t xml:space="preserve">n interdisciplinary field that develops methods and software tools for understanding </w:t>
            </w:r>
            <w:hyperlink r:id="rId7" w:tooltip="Biology" w:history="1">
              <w:r w:rsidRPr="007D3865">
                <w:rPr>
                  <w:rStyle w:val="a7"/>
                  <w:color w:val="auto"/>
                </w:rPr>
                <w:t>biological</w:t>
              </w:r>
            </w:hyperlink>
            <w:r w:rsidRPr="007D3865">
              <w:t xml:space="preserve"> data. As an interdisciplinary field of science, bioinformatics combines </w:t>
            </w:r>
            <w:hyperlink r:id="rId8" w:tooltip="Computer science" w:history="1">
              <w:r w:rsidRPr="007D3865">
                <w:rPr>
                  <w:rStyle w:val="a7"/>
                  <w:color w:val="auto"/>
                </w:rPr>
                <w:t>computer science</w:t>
              </w:r>
            </w:hyperlink>
            <w:r w:rsidRPr="007D3865">
              <w:t xml:space="preserve">, </w:t>
            </w:r>
            <w:hyperlink r:id="rId9" w:tooltip="Statistics" w:history="1">
              <w:r w:rsidRPr="007D3865">
                <w:rPr>
                  <w:rStyle w:val="a7"/>
                  <w:color w:val="auto"/>
                </w:rPr>
                <w:t>statistics</w:t>
              </w:r>
            </w:hyperlink>
            <w:r w:rsidRPr="007D3865">
              <w:t xml:space="preserve">, </w:t>
            </w:r>
            <w:hyperlink r:id="rId10" w:tooltip="Mathematics" w:history="1">
              <w:r w:rsidRPr="007D3865">
                <w:rPr>
                  <w:rStyle w:val="a7"/>
                  <w:color w:val="auto"/>
                </w:rPr>
                <w:t>mathematics</w:t>
              </w:r>
            </w:hyperlink>
            <w:r w:rsidRPr="007D3865">
              <w:t xml:space="preserve">, and </w:t>
            </w:r>
            <w:hyperlink r:id="rId11" w:tooltip="Engineering" w:history="1">
              <w:r w:rsidRPr="007D3865">
                <w:rPr>
                  <w:rStyle w:val="a7"/>
                  <w:color w:val="auto"/>
                </w:rPr>
                <w:t>engineering</w:t>
              </w:r>
            </w:hyperlink>
            <w:r w:rsidRPr="007D3865">
              <w:t xml:space="preserve"> to analyze and interpret </w:t>
            </w:r>
            <w:hyperlink r:id="rId12" w:tooltip="Biology" w:history="1">
              <w:r w:rsidRPr="007D3865">
                <w:rPr>
                  <w:rStyle w:val="a7"/>
                  <w:color w:val="auto"/>
                </w:rPr>
                <w:t>biological</w:t>
              </w:r>
            </w:hyperlink>
            <w:r w:rsidRPr="007D3865">
              <w:t xml:space="preserve"> data.</w:t>
            </w:r>
            <w:r w:rsidRPr="007D3865">
              <w:rPr>
                <w:rFonts w:hint="eastAsia"/>
              </w:rPr>
              <w:t xml:space="preserve"> This course includes introduction of bioinformatics, sequence alignment, DNA segment assembly, function site prediction, </w:t>
            </w:r>
            <w:proofErr w:type="spellStart"/>
            <w:r w:rsidR="00F67AF7" w:rsidRPr="007D3865">
              <w:rPr>
                <w:rFonts w:hint="eastAsia"/>
                <w:bCs/>
              </w:rPr>
              <w:t>p</w:t>
            </w:r>
            <w:r w:rsidR="00F67AF7" w:rsidRPr="007D3865">
              <w:rPr>
                <w:bCs/>
              </w:rPr>
              <w:t>hylogenetic</w:t>
            </w:r>
            <w:proofErr w:type="spellEnd"/>
            <w:r w:rsidR="00F67AF7" w:rsidRPr="007D3865">
              <w:rPr>
                <w:bCs/>
              </w:rPr>
              <w:t xml:space="preserve"> Analysis</w:t>
            </w:r>
            <w:r w:rsidR="00F67AF7" w:rsidRPr="007D3865">
              <w:rPr>
                <w:rFonts w:hint="eastAsia"/>
                <w:bCs/>
              </w:rPr>
              <w:t xml:space="preserve">, protein secondary and tertiary structure prediction, and computer </w:t>
            </w:r>
            <w:r w:rsidR="00F67AF7" w:rsidRPr="007D3865">
              <w:rPr>
                <w:bCs/>
              </w:rPr>
              <w:t>practice</w:t>
            </w:r>
            <w:r w:rsidR="00F67AF7" w:rsidRPr="007D3865">
              <w:rPr>
                <w:rFonts w:hint="eastAsia"/>
                <w:bCs/>
              </w:rPr>
              <w:t xml:space="preserve"> on sequence alignment, database, and structure prediction. The target of this course </w:t>
            </w:r>
            <w:r w:rsidR="00F67AF7" w:rsidRPr="007D3865">
              <w:rPr>
                <w:rFonts w:hint="eastAsia"/>
                <w:bCs/>
              </w:rPr>
              <w:lastRenderedPageBreak/>
              <w:t xml:space="preserve">is training the knowledge of bioinformatics and the </w:t>
            </w:r>
            <w:r w:rsidR="00F67AF7" w:rsidRPr="007D3865">
              <w:rPr>
                <w:bCs/>
              </w:rPr>
              <w:t>practice</w:t>
            </w:r>
            <w:r w:rsidR="00F67AF7" w:rsidRPr="007D3865">
              <w:rPr>
                <w:rFonts w:hint="eastAsia"/>
                <w:bCs/>
              </w:rPr>
              <w:t xml:space="preserve"> of bioinformatics usage.</w:t>
            </w:r>
          </w:p>
          <w:p w:rsidR="001D0BF5" w:rsidRPr="007D3865" w:rsidRDefault="001D0BF5" w:rsidP="00F67AF7">
            <w:pPr>
              <w:pStyle w:val="aa"/>
            </w:pPr>
          </w:p>
        </w:tc>
      </w:tr>
      <w:tr w:rsidR="000A548F" w:rsidRPr="007D3865" w:rsidTr="00565461">
        <w:trPr>
          <w:trHeight w:val="557"/>
        </w:trPr>
        <w:tc>
          <w:tcPr>
            <w:tcW w:w="9323" w:type="dxa"/>
            <w:gridSpan w:val="8"/>
            <w:vAlign w:val="center"/>
          </w:tcPr>
          <w:p w:rsidR="000A548F" w:rsidRPr="007D3865" w:rsidRDefault="000A548F" w:rsidP="007D3865">
            <w:r w:rsidRPr="007D3865">
              <w:rPr>
                <w:rFonts w:hint="eastAsia"/>
              </w:rPr>
              <w:lastRenderedPageBreak/>
              <w:t>课程教学大纲（</w:t>
            </w:r>
            <w:r w:rsidRPr="007D3865">
              <w:t>course syllabus</w:t>
            </w:r>
            <w:r w:rsidRPr="007D3865">
              <w:rPr>
                <w:rFonts w:hint="eastAsia"/>
              </w:rPr>
              <w:t>）</w:t>
            </w:r>
          </w:p>
        </w:tc>
      </w:tr>
      <w:tr w:rsidR="001D0BF5" w:rsidRPr="007D3865" w:rsidTr="00565461">
        <w:trPr>
          <w:trHeight w:val="2265"/>
        </w:trPr>
        <w:tc>
          <w:tcPr>
            <w:tcW w:w="1805" w:type="dxa"/>
            <w:vAlign w:val="center"/>
          </w:tcPr>
          <w:p w:rsidR="001D0BF5" w:rsidRPr="007D3865" w:rsidRDefault="0074127F" w:rsidP="007C626D">
            <w:pPr>
              <w:jc w:val="left"/>
            </w:pPr>
            <w:r w:rsidRPr="007D3865">
              <w:rPr>
                <w:rFonts w:hint="eastAsia"/>
              </w:rPr>
              <w:t>*</w:t>
            </w:r>
            <w:r w:rsidR="001D0BF5" w:rsidRPr="007D3865">
              <w:rPr>
                <w:rFonts w:hint="eastAsia"/>
              </w:rPr>
              <w:t>学习目标</w:t>
            </w:r>
            <w:r w:rsidR="001D0BF5" w:rsidRPr="007D3865">
              <w:rPr>
                <w:rFonts w:hint="eastAsia"/>
              </w:rPr>
              <w:t>(Learning Outcomes)</w:t>
            </w:r>
          </w:p>
        </w:tc>
        <w:tc>
          <w:tcPr>
            <w:tcW w:w="7518" w:type="dxa"/>
            <w:gridSpan w:val="7"/>
            <w:vAlign w:val="center"/>
          </w:tcPr>
          <w:p w:rsidR="001D0BF5" w:rsidRPr="007D3865" w:rsidRDefault="00823ACC" w:rsidP="007C626D">
            <w:r w:rsidRPr="007D3865">
              <w:rPr>
                <w:rFonts w:hint="eastAsia"/>
              </w:rPr>
              <w:t>1</w:t>
            </w:r>
            <w:r w:rsidRPr="007D3865">
              <w:rPr>
                <w:rFonts w:hint="eastAsia"/>
              </w:rPr>
              <w:t>．</w:t>
            </w:r>
            <w:r w:rsidR="007E36FC" w:rsidRPr="007D3865">
              <w:rPr>
                <w:rFonts w:hint="eastAsia"/>
              </w:rPr>
              <w:t>了解生物信息学的历史、研究方法及可能的运用</w:t>
            </w:r>
          </w:p>
          <w:p w:rsidR="00823ACC" w:rsidRPr="007D3865" w:rsidRDefault="00823ACC" w:rsidP="007C626D">
            <w:r w:rsidRPr="007D3865">
              <w:rPr>
                <w:rFonts w:hint="eastAsia"/>
              </w:rPr>
              <w:t>2</w:t>
            </w:r>
            <w:r w:rsidRPr="007D3865">
              <w:rPr>
                <w:rFonts w:hint="eastAsia"/>
              </w:rPr>
              <w:t>．</w:t>
            </w:r>
            <w:r w:rsidR="007E36FC" w:rsidRPr="007D3865">
              <w:rPr>
                <w:rFonts w:hint="eastAsia"/>
              </w:rPr>
              <w:t>掌握序列比对的算法，熟练运用比对工具进行序列比对</w:t>
            </w:r>
          </w:p>
          <w:p w:rsidR="007E36FC" w:rsidRPr="007D3865" w:rsidRDefault="007E36FC" w:rsidP="007E36FC">
            <w:r w:rsidRPr="007D3865">
              <w:rPr>
                <w:rFonts w:hint="eastAsia"/>
              </w:rPr>
              <w:t>3</w:t>
            </w:r>
            <w:r w:rsidRPr="007D3865">
              <w:rPr>
                <w:rFonts w:hint="eastAsia"/>
              </w:rPr>
              <w:t>．掌握</w:t>
            </w:r>
            <w:r w:rsidRPr="007D3865">
              <w:rPr>
                <w:rFonts w:hint="eastAsia"/>
              </w:rPr>
              <w:t>DNA</w:t>
            </w:r>
            <w:r w:rsidRPr="007D3865">
              <w:rPr>
                <w:rFonts w:hint="eastAsia"/>
              </w:rPr>
              <w:t>序列拼接的原理，熟练运用序列拼接工具进行全基因拼接</w:t>
            </w:r>
          </w:p>
          <w:p w:rsidR="007E36FC" w:rsidRPr="007D3865" w:rsidRDefault="007E36FC" w:rsidP="007E36FC">
            <w:r w:rsidRPr="007D3865">
              <w:rPr>
                <w:rFonts w:hint="eastAsia"/>
              </w:rPr>
              <w:t>4</w:t>
            </w:r>
            <w:r w:rsidRPr="007D3865">
              <w:rPr>
                <w:rFonts w:hint="eastAsia"/>
              </w:rPr>
              <w:t>．掌握生物信息学的重要数据库，关键条目以及如何进行序列、关键词的检索</w:t>
            </w:r>
          </w:p>
          <w:p w:rsidR="007E36FC" w:rsidRPr="007D3865" w:rsidRDefault="007E36FC" w:rsidP="007E36FC">
            <w:r w:rsidRPr="007D3865">
              <w:rPr>
                <w:rFonts w:hint="eastAsia"/>
              </w:rPr>
              <w:t>5</w:t>
            </w:r>
            <w:r w:rsidRPr="007D3865">
              <w:rPr>
                <w:rFonts w:hint="eastAsia"/>
              </w:rPr>
              <w:t>．掌握</w:t>
            </w:r>
            <w:r w:rsidRPr="007D3865">
              <w:rPr>
                <w:rFonts w:hint="eastAsia"/>
              </w:rPr>
              <w:t>DNA</w:t>
            </w:r>
            <w:r w:rsidRPr="007D3865">
              <w:rPr>
                <w:rFonts w:hint="eastAsia"/>
              </w:rPr>
              <w:t>序列分析的基本步骤，模型的评估方法，隐马尔科夫模型的原理以及运用寻找功能位点</w:t>
            </w:r>
          </w:p>
          <w:p w:rsidR="007E36FC" w:rsidRPr="007D3865" w:rsidRDefault="007E36FC" w:rsidP="007E36FC">
            <w:r w:rsidRPr="007D3865">
              <w:rPr>
                <w:rFonts w:hint="eastAsia"/>
              </w:rPr>
              <w:t>6</w:t>
            </w:r>
            <w:r w:rsidRPr="007D3865">
              <w:rPr>
                <w:rFonts w:hint="eastAsia"/>
              </w:rPr>
              <w:t>．掌握进化树的构建方法并利用所学方法构建进化树，并进行评估</w:t>
            </w:r>
          </w:p>
          <w:p w:rsidR="007E36FC" w:rsidRPr="007D3865" w:rsidRDefault="007E36FC" w:rsidP="007E36FC">
            <w:r w:rsidRPr="007D3865">
              <w:rPr>
                <w:rFonts w:hint="eastAsia"/>
              </w:rPr>
              <w:t>7</w:t>
            </w:r>
            <w:r w:rsidRPr="007D3865">
              <w:rPr>
                <w:rFonts w:hint="eastAsia"/>
              </w:rPr>
              <w:t>．掌握蛋白质结构预测方法，</w:t>
            </w:r>
            <w:r w:rsidR="00D50907" w:rsidRPr="007D3865">
              <w:rPr>
                <w:rFonts w:hint="eastAsia"/>
              </w:rPr>
              <w:t>熟练运用所学知识进行蛋白质结构预测</w:t>
            </w:r>
          </w:p>
          <w:p w:rsidR="001D0BF5" w:rsidRPr="007D3865" w:rsidRDefault="001D0BF5" w:rsidP="00BC0329"/>
        </w:tc>
      </w:tr>
      <w:tr w:rsidR="000A548F" w:rsidRPr="007D3865" w:rsidTr="00565461">
        <w:tc>
          <w:tcPr>
            <w:tcW w:w="1805" w:type="dxa"/>
            <w:vAlign w:val="center"/>
          </w:tcPr>
          <w:p w:rsidR="000A548F" w:rsidRPr="007D3865" w:rsidRDefault="000A548F" w:rsidP="007C626D">
            <w:pPr>
              <w:spacing w:line="460" w:lineRule="exact"/>
              <w:jc w:val="center"/>
            </w:pPr>
            <w:r w:rsidRPr="007D3865">
              <w:rPr>
                <w:rFonts w:hint="eastAsia"/>
              </w:rPr>
              <w:t>*</w:t>
            </w:r>
            <w:r w:rsidRPr="007D3865">
              <w:rPr>
                <w:rFonts w:hint="eastAsia"/>
              </w:rPr>
              <w:t>教学内容、进度安排及要求</w:t>
            </w:r>
          </w:p>
          <w:p w:rsidR="000A548F" w:rsidRPr="007D3865" w:rsidRDefault="000A548F" w:rsidP="007C626D">
            <w:pPr>
              <w:spacing w:line="460" w:lineRule="exact"/>
              <w:jc w:val="center"/>
            </w:pPr>
            <w:r w:rsidRPr="007D3865">
              <w:rPr>
                <w:rFonts w:hint="eastAsia"/>
              </w:rPr>
              <w:t>(</w:t>
            </w:r>
            <w:r w:rsidRPr="007D3865">
              <w:t>Class Schedule</w:t>
            </w:r>
          </w:p>
          <w:p w:rsidR="000A548F" w:rsidRPr="007D3865" w:rsidRDefault="000A548F" w:rsidP="007C626D">
            <w:pPr>
              <w:spacing w:line="460" w:lineRule="exact"/>
              <w:jc w:val="center"/>
            </w:pPr>
            <w:r w:rsidRPr="007D3865">
              <w:rPr>
                <w:rFonts w:hint="eastAsia"/>
              </w:rPr>
              <w:t>&amp;</w:t>
            </w:r>
            <w:r w:rsidRPr="007D3865">
              <w:t>Requirements</w:t>
            </w:r>
            <w:r w:rsidRPr="007D3865">
              <w:rPr>
                <w:rFonts w:hint="eastAsia"/>
              </w:rPr>
              <w:t>)</w:t>
            </w:r>
          </w:p>
        </w:tc>
        <w:tc>
          <w:tcPr>
            <w:tcW w:w="7518" w:type="dxa"/>
            <w:gridSpan w:val="7"/>
            <w:vAlign w:val="center"/>
          </w:tcPr>
          <w:tbl>
            <w:tblPr>
              <w:tblStyle w:val="a5"/>
              <w:tblW w:w="6878" w:type="dxa"/>
              <w:tblBorders>
                <w:left w:val="none" w:sz="0" w:space="0" w:color="auto"/>
                <w:right w:val="none" w:sz="0" w:space="0" w:color="auto"/>
              </w:tblBorders>
              <w:tblLook w:val="04A0"/>
            </w:tblPr>
            <w:tblGrid>
              <w:gridCol w:w="1071"/>
              <w:gridCol w:w="1072"/>
              <w:gridCol w:w="1072"/>
              <w:gridCol w:w="1355"/>
              <w:gridCol w:w="1146"/>
              <w:gridCol w:w="1162"/>
            </w:tblGrid>
            <w:tr w:rsidR="000A548F" w:rsidRPr="007D3865" w:rsidTr="007C626D">
              <w:tc>
                <w:tcPr>
                  <w:tcW w:w="1071" w:type="dxa"/>
                </w:tcPr>
                <w:p w:rsidR="000A548F" w:rsidRPr="007D3865" w:rsidRDefault="000A548F" w:rsidP="007C626D">
                  <w:pPr>
                    <w:jc w:val="center"/>
                  </w:pPr>
                  <w:r w:rsidRPr="007D3865">
                    <w:rPr>
                      <w:rFonts w:hint="eastAsia"/>
                    </w:rPr>
                    <w:t>教学内容</w:t>
                  </w:r>
                </w:p>
              </w:tc>
              <w:tc>
                <w:tcPr>
                  <w:tcW w:w="1072" w:type="dxa"/>
                </w:tcPr>
                <w:p w:rsidR="000A548F" w:rsidRPr="007D3865" w:rsidRDefault="000A548F" w:rsidP="007C626D">
                  <w:pPr>
                    <w:jc w:val="center"/>
                  </w:pPr>
                  <w:r w:rsidRPr="007D3865">
                    <w:rPr>
                      <w:rFonts w:hint="eastAsia"/>
                    </w:rPr>
                    <w:t>学时</w:t>
                  </w:r>
                </w:p>
              </w:tc>
              <w:tc>
                <w:tcPr>
                  <w:tcW w:w="1072" w:type="dxa"/>
                </w:tcPr>
                <w:p w:rsidR="000A548F" w:rsidRPr="007D3865" w:rsidRDefault="000A548F" w:rsidP="007C626D">
                  <w:pPr>
                    <w:jc w:val="center"/>
                  </w:pPr>
                  <w:r w:rsidRPr="007D3865">
                    <w:rPr>
                      <w:rFonts w:hint="eastAsia"/>
                    </w:rPr>
                    <w:t>教学方式</w:t>
                  </w:r>
                </w:p>
              </w:tc>
              <w:tc>
                <w:tcPr>
                  <w:tcW w:w="1355" w:type="dxa"/>
                </w:tcPr>
                <w:p w:rsidR="000A548F" w:rsidRPr="007D3865" w:rsidRDefault="000A548F" w:rsidP="007C626D">
                  <w:pPr>
                    <w:jc w:val="center"/>
                  </w:pPr>
                  <w:r w:rsidRPr="007D3865">
                    <w:rPr>
                      <w:rFonts w:hint="eastAsia"/>
                    </w:rPr>
                    <w:t>作业及要求</w:t>
                  </w:r>
                </w:p>
              </w:tc>
              <w:tc>
                <w:tcPr>
                  <w:tcW w:w="1146" w:type="dxa"/>
                </w:tcPr>
                <w:p w:rsidR="000A548F" w:rsidRPr="007D3865" w:rsidRDefault="000A548F" w:rsidP="007C626D">
                  <w:r w:rsidRPr="007D3865">
                    <w:rPr>
                      <w:rFonts w:hint="eastAsia"/>
                    </w:rPr>
                    <w:t>基本要求</w:t>
                  </w:r>
                </w:p>
              </w:tc>
              <w:tc>
                <w:tcPr>
                  <w:tcW w:w="1162" w:type="dxa"/>
                </w:tcPr>
                <w:p w:rsidR="000A548F" w:rsidRPr="007D3865" w:rsidRDefault="00FC687D" w:rsidP="007C626D">
                  <w:pPr>
                    <w:jc w:val="center"/>
                  </w:pPr>
                  <w:r w:rsidRPr="007D3865">
                    <w:rPr>
                      <w:rFonts w:hint="eastAsia"/>
                    </w:rPr>
                    <w:t>考查</w:t>
                  </w:r>
                  <w:r w:rsidR="000A548F" w:rsidRPr="007D3865">
                    <w:rPr>
                      <w:rFonts w:hint="eastAsia"/>
                    </w:rPr>
                    <w:t>方式</w:t>
                  </w:r>
                </w:p>
              </w:tc>
            </w:tr>
            <w:tr w:rsidR="000A548F" w:rsidRPr="007D3865" w:rsidTr="007C626D">
              <w:tc>
                <w:tcPr>
                  <w:tcW w:w="1071" w:type="dxa"/>
                </w:tcPr>
                <w:p w:rsidR="000A548F" w:rsidRPr="007D3865" w:rsidRDefault="00AA512A" w:rsidP="007C626D">
                  <w:pPr>
                    <w:jc w:val="center"/>
                  </w:pPr>
                  <w:r w:rsidRPr="007D3865">
                    <w:rPr>
                      <w:rFonts w:hint="eastAsia"/>
                    </w:rPr>
                    <w:t>生物信息学简介</w:t>
                  </w:r>
                </w:p>
              </w:tc>
              <w:tc>
                <w:tcPr>
                  <w:tcW w:w="1072" w:type="dxa"/>
                </w:tcPr>
                <w:p w:rsidR="000A548F" w:rsidRPr="007D3865" w:rsidRDefault="00AA512A" w:rsidP="007C626D">
                  <w:pPr>
                    <w:jc w:val="center"/>
                  </w:pPr>
                  <w:r w:rsidRPr="007D3865">
                    <w:rPr>
                      <w:rFonts w:hint="eastAsia"/>
                    </w:rPr>
                    <w:t>4</w:t>
                  </w:r>
                </w:p>
              </w:tc>
              <w:tc>
                <w:tcPr>
                  <w:tcW w:w="1072" w:type="dxa"/>
                </w:tcPr>
                <w:p w:rsidR="000A548F" w:rsidRPr="007D3865" w:rsidRDefault="00AA512A" w:rsidP="007C626D">
                  <w:pPr>
                    <w:jc w:val="center"/>
                  </w:pPr>
                  <w:r w:rsidRPr="007D3865">
                    <w:rPr>
                      <w:rFonts w:hint="eastAsia"/>
                    </w:rPr>
                    <w:t>上课</w:t>
                  </w:r>
                </w:p>
              </w:tc>
              <w:tc>
                <w:tcPr>
                  <w:tcW w:w="1355" w:type="dxa"/>
                </w:tcPr>
                <w:p w:rsidR="000A548F" w:rsidRPr="007D3865" w:rsidRDefault="00AA512A" w:rsidP="007C626D">
                  <w:pPr>
                    <w:jc w:val="center"/>
                  </w:pPr>
                  <w:r w:rsidRPr="007D3865">
                    <w:rPr>
                      <w:rFonts w:hint="eastAsia"/>
                    </w:rPr>
                    <w:t>简介生物信息学的历史及</w:t>
                  </w:r>
                  <w:r w:rsidR="00D50907" w:rsidRPr="007D3865">
                    <w:rPr>
                      <w:rFonts w:hint="eastAsia"/>
                    </w:rPr>
                    <w:t>主要技术及</w:t>
                  </w:r>
                  <w:r w:rsidRPr="007D3865">
                    <w:rPr>
                      <w:rFonts w:hint="eastAsia"/>
                    </w:rPr>
                    <w:t>社会需求</w:t>
                  </w:r>
                </w:p>
              </w:tc>
              <w:tc>
                <w:tcPr>
                  <w:tcW w:w="1146" w:type="dxa"/>
                </w:tcPr>
                <w:p w:rsidR="000A548F" w:rsidRPr="007D3865" w:rsidRDefault="00AA512A" w:rsidP="007C626D">
                  <w:pPr>
                    <w:jc w:val="center"/>
                  </w:pPr>
                  <w:r w:rsidRPr="007D3865">
                    <w:rPr>
                      <w:rFonts w:hint="eastAsia"/>
                    </w:rPr>
                    <w:t>了解生物信息学的历史沿革及研究技术</w:t>
                  </w:r>
                </w:p>
              </w:tc>
              <w:tc>
                <w:tcPr>
                  <w:tcW w:w="1162" w:type="dxa"/>
                </w:tcPr>
                <w:p w:rsidR="000A548F" w:rsidRPr="007D3865" w:rsidRDefault="00AA512A" w:rsidP="007C626D">
                  <w:pPr>
                    <w:jc w:val="center"/>
                  </w:pPr>
                  <w:r w:rsidRPr="007D3865">
                    <w:rPr>
                      <w:rFonts w:hint="eastAsia"/>
                    </w:rPr>
                    <w:t>书面作业</w:t>
                  </w:r>
                </w:p>
              </w:tc>
            </w:tr>
            <w:tr w:rsidR="00D50907" w:rsidRPr="007D3865" w:rsidTr="007C626D">
              <w:tc>
                <w:tcPr>
                  <w:tcW w:w="1071" w:type="dxa"/>
                </w:tcPr>
                <w:p w:rsidR="00D50907" w:rsidRPr="007D3865" w:rsidRDefault="00D50907" w:rsidP="007C626D">
                  <w:pPr>
                    <w:jc w:val="center"/>
                  </w:pPr>
                  <w:r w:rsidRPr="007D3865">
                    <w:rPr>
                      <w:rFonts w:hint="eastAsia"/>
                    </w:rPr>
                    <w:t>序列两两比对</w:t>
                  </w:r>
                </w:p>
              </w:tc>
              <w:tc>
                <w:tcPr>
                  <w:tcW w:w="1072" w:type="dxa"/>
                </w:tcPr>
                <w:p w:rsidR="00D50907" w:rsidRPr="007D3865" w:rsidRDefault="00B35B1A" w:rsidP="00B35B1A">
                  <w:pPr>
                    <w:jc w:val="center"/>
                  </w:pPr>
                  <w:r w:rsidRPr="007D3865">
                    <w:rPr>
                      <w:rFonts w:hint="eastAsia"/>
                    </w:rPr>
                    <w:t>4</w:t>
                  </w:r>
                </w:p>
              </w:tc>
              <w:tc>
                <w:tcPr>
                  <w:tcW w:w="1072" w:type="dxa"/>
                </w:tcPr>
                <w:p w:rsidR="00D50907" w:rsidRPr="007D3865" w:rsidRDefault="00D50907" w:rsidP="007C626D">
                  <w:pPr>
                    <w:jc w:val="center"/>
                  </w:pPr>
                  <w:r w:rsidRPr="007D3865">
                    <w:rPr>
                      <w:rFonts w:hint="eastAsia"/>
                    </w:rPr>
                    <w:t>上课</w:t>
                  </w:r>
                </w:p>
              </w:tc>
              <w:tc>
                <w:tcPr>
                  <w:tcW w:w="1355" w:type="dxa"/>
                </w:tcPr>
                <w:p w:rsidR="00D50907" w:rsidRPr="007D3865" w:rsidRDefault="00D50907" w:rsidP="00D50907">
                  <w:pPr>
                    <w:jc w:val="center"/>
                  </w:pPr>
                  <w:r w:rsidRPr="007D3865">
                    <w:rPr>
                      <w:rFonts w:hint="eastAsia"/>
                    </w:rPr>
                    <w:t>完成全局序列比对、局部序列比对的打分矩阵，绘制比对结果</w:t>
                  </w:r>
                </w:p>
              </w:tc>
              <w:tc>
                <w:tcPr>
                  <w:tcW w:w="1146" w:type="dxa"/>
                </w:tcPr>
                <w:p w:rsidR="00D50907" w:rsidRPr="007D3865" w:rsidRDefault="00D50907" w:rsidP="00D50907">
                  <w:pPr>
                    <w:jc w:val="center"/>
                  </w:pPr>
                  <w:r w:rsidRPr="007D3865">
                    <w:rPr>
                      <w:rFonts w:hint="eastAsia"/>
                    </w:rPr>
                    <w:t>掌握全局序列比对及局部序列比对的差异，能熟练运用</w:t>
                  </w:r>
                </w:p>
              </w:tc>
              <w:tc>
                <w:tcPr>
                  <w:tcW w:w="1162" w:type="dxa"/>
                </w:tcPr>
                <w:p w:rsidR="00D50907" w:rsidRPr="007D3865" w:rsidRDefault="00D50907" w:rsidP="007C626D">
                  <w:pPr>
                    <w:jc w:val="center"/>
                  </w:pPr>
                  <w:r w:rsidRPr="007D3865">
                    <w:rPr>
                      <w:rFonts w:hint="eastAsia"/>
                    </w:rPr>
                    <w:t>书面作业</w:t>
                  </w:r>
                </w:p>
              </w:tc>
            </w:tr>
            <w:tr w:rsidR="00B35B1A" w:rsidRPr="007D3865" w:rsidTr="007C626D">
              <w:tc>
                <w:tcPr>
                  <w:tcW w:w="1071" w:type="dxa"/>
                </w:tcPr>
                <w:p w:rsidR="00B35B1A" w:rsidRPr="007D3865" w:rsidRDefault="00B35B1A" w:rsidP="00BE65DD">
                  <w:pPr>
                    <w:jc w:val="center"/>
                  </w:pPr>
                  <w:r w:rsidRPr="007D3865">
                    <w:t>BLAST</w:t>
                  </w:r>
                  <w:r w:rsidRPr="007D3865">
                    <w:t>、</w:t>
                  </w:r>
                  <w:r w:rsidRPr="007D3865">
                    <w:t>FASTA</w:t>
                  </w:r>
                  <w:r w:rsidRPr="007D3865">
                    <w:t>与短序列比对分析</w:t>
                  </w:r>
                </w:p>
              </w:tc>
              <w:tc>
                <w:tcPr>
                  <w:tcW w:w="1072" w:type="dxa"/>
                </w:tcPr>
                <w:p w:rsidR="00B35B1A" w:rsidRPr="007D3865" w:rsidRDefault="00B35B1A" w:rsidP="00BE65DD">
                  <w:pPr>
                    <w:jc w:val="center"/>
                  </w:pPr>
                  <w:r w:rsidRPr="007D3865">
                    <w:rPr>
                      <w:rFonts w:hint="eastAsia"/>
                    </w:rPr>
                    <w:t>2</w:t>
                  </w:r>
                  <w:bookmarkStart w:id="0" w:name="_GoBack"/>
                  <w:bookmarkEnd w:id="0"/>
                </w:p>
              </w:tc>
              <w:tc>
                <w:tcPr>
                  <w:tcW w:w="1072" w:type="dxa"/>
                </w:tcPr>
                <w:p w:rsidR="00B35B1A" w:rsidRPr="007D3865" w:rsidRDefault="00B35B1A" w:rsidP="00BE65DD">
                  <w:pPr>
                    <w:jc w:val="center"/>
                  </w:pPr>
                  <w:r w:rsidRPr="007D3865">
                    <w:t>上机</w:t>
                  </w:r>
                </w:p>
              </w:tc>
              <w:tc>
                <w:tcPr>
                  <w:tcW w:w="1355" w:type="dxa"/>
                </w:tcPr>
                <w:p w:rsidR="00B35B1A" w:rsidRPr="007D3865" w:rsidRDefault="00B35B1A" w:rsidP="00BE65DD">
                  <w:pPr>
                    <w:jc w:val="center"/>
                  </w:pPr>
                  <w:r w:rsidRPr="007D3865">
                    <w:t>对传统序列比对中启发式方法的练习、掌握短序列比对的基本算法</w:t>
                  </w:r>
                </w:p>
              </w:tc>
              <w:tc>
                <w:tcPr>
                  <w:tcW w:w="1146" w:type="dxa"/>
                </w:tcPr>
                <w:p w:rsidR="00B35B1A" w:rsidRPr="007D3865" w:rsidRDefault="00B35B1A" w:rsidP="00BE65DD">
                  <w:pPr>
                    <w:jc w:val="center"/>
                  </w:pPr>
                  <w:r w:rsidRPr="007D3865">
                    <w:t>了解序列搜索中的关键要点</w:t>
                  </w:r>
                  <w:r w:rsidRPr="007D3865">
                    <w:t>-</w:t>
                  </w:r>
                  <w:r w:rsidRPr="007D3865">
                    <w:t>索引的建立方法以及序列搜索实务中需要注意的问题</w:t>
                  </w:r>
                </w:p>
              </w:tc>
              <w:tc>
                <w:tcPr>
                  <w:tcW w:w="1162" w:type="dxa"/>
                </w:tcPr>
                <w:p w:rsidR="00B35B1A" w:rsidRPr="007D3865" w:rsidRDefault="00B35B1A" w:rsidP="00BE65DD">
                  <w:pPr>
                    <w:jc w:val="center"/>
                  </w:pPr>
                  <w:r w:rsidRPr="007D3865">
                    <w:t>序列比对</w:t>
                  </w:r>
                </w:p>
                <w:p w:rsidR="00B35B1A" w:rsidRPr="007D3865" w:rsidRDefault="00B35B1A" w:rsidP="00BE65DD">
                  <w:pPr>
                    <w:jc w:val="center"/>
                  </w:pPr>
                  <w:r w:rsidRPr="007D3865">
                    <w:t>打分矩阵</w:t>
                  </w:r>
                </w:p>
                <w:p w:rsidR="00B35B1A" w:rsidRPr="007D3865" w:rsidRDefault="00B35B1A" w:rsidP="00BE65DD">
                  <w:pPr>
                    <w:jc w:val="center"/>
                  </w:pPr>
                  <w:r w:rsidRPr="007D3865">
                    <w:t>索引建立</w:t>
                  </w:r>
                </w:p>
                <w:p w:rsidR="00B35B1A" w:rsidRPr="007D3865" w:rsidRDefault="00B35B1A" w:rsidP="00BE65DD">
                  <w:pPr>
                    <w:jc w:val="center"/>
                  </w:pPr>
                  <w:r w:rsidRPr="007D3865">
                    <w:t>算法分析</w:t>
                  </w:r>
                </w:p>
                <w:p w:rsidR="00B35B1A" w:rsidRPr="007D3865" w:rsidRDefault="00B35B1A" w:rsidP="00BE65DD">
                  <w:pPr>
                    <w:jc w:val="center"/>
                  </w:pPr>
                  <w:r w:rsidRPr="007D3865">
                    <w:t>实验报告</w:t>
                  </w:r>
                </w:p>
              </w:tc>
            </w:tr>
            <w:tr w:rsidR="00B35B1A" w:rsidRPr="007D3865" w:rsidTr="007C626D">
              <w:tc>
                <w:tcPr>
                  <w:tcW w:w="1071" w:type="dxa"/>
                </w:tcPr>
                <w:p w:rsidR="00B35B1A" w:rsidRPr="007D3865" w:rsidRDefault="00B35B1A" w:rsidP="007C626D">
                  <w:pPr>
                    <w:jc w:val="center"/>
                  </w:pPr>
                  <w:r w:rsidRPr="007D3865">
                    <w:rPr>
                      <w:rFonts w:hint="eastAsia"/>
                    </w:rPr>
                    <w:t>多序列比对</w:t>
                  </w:r>
                </w:p>
              </w:tc>
              <w:tc>
                <w:tcPr>
                  <w:tcW w:w="1072" w:type="dxa"/>
                </w:tcPr>
                <w:p w:rsidR="00B35B1A" w:rsidRPr="007D3865" w:rsidRDefault="00B35B1A" w:rsidP="007C626D">
                  <w:pPr>
                    <w:jc w:val="center"/>
                  </w:pPr>
                  <w:r w:rsidRPr="007D3865">
                    <w:rPr>
                      <w:rFonts w:hint="eastAsia"/>
                    </w:rPr>
                    <w:t>2</w:t>
                  </w:r>
                </w:p>
              </w:tc>
              <w:tc>
                <w:tcPr>
                  <w:tcW w:w="1072" w:type="dxa"/>
                </w:tcPr>
                <w:p w:rsidR="00B35B1A" w:rsidRPr="007D3865" w:rsidRDefault="00B35B1A" w:rsidP="007C626D">
                  <w:pPr>
                    <w:jc w:val="center"/>
                  </w:pPr>
                  <w:r w:rsidRPr="007D3865">
                    <w:rPr>
                      <w:rFonts w:hint="eastAsia"/>
                    </w:rPr>
                    <w:t>上课</w:t>
                  </w:r>
                </w:p>
              </w:tc>
              <w:tc>
                <w:tcPr>
                  <w:tcW w:w="1355" w:type="dxa"/>
                </w:tcPr>
                <w:p w:rsidR="00B35B1A" w:rsidRPr="007D3865" w:rsidRDefault="00B35B1A" w:rsidP="0041291B">
                  <w:pPr>
                    <w:jc w:val="center"/>
                  </w:pPr>
                  <w:r w:rsidRPr="007D3865">
                    <w:rPr>
                      <w:rFonts w:hint="eastAsia"/>
                    </w:rPr>
                    <w:t>掌握多序列比对的</w:t>
                  </w:r>
                  <w:r w:rsidRPr="007D3865">
                    <w:rPr>
                      <w:rFonts w:hint="eastAsia"/>
                    </w:rPr>
                    <w:t>AA</w:t>
                  </w:r>
                  <w:r w:rsidRPr="007D3865">
                    <w:rPr>
                      <w:rFonts w:hint="eastAsia"/>
                    </w:rPr>
                    <w:t>算法，构建比对结果</w:t>
                  </w:r>
                </w:p>
              </w:tc>
              <w:tc>
                <w:tcPr>
                  <w:tcW w:w="1146" w:type="dxa"/>
                </w:tcPr>
                <w:p w:rsidR="00B35B1A" w:rsidRPr="007D3865" w:rsidRDefault="00B35B1A" w:rsidP="0041291B">
                  <w:pPr>
                    <w:jc w:val="center"/>
                  </w:pPr>
                  <w:r w:rsidRPr="007D3865">
                    <w:rPr>
                      <w:rFonts w:hint="eastAsia"/>
                    </w:rPr>
                    <w:t>掌握多序列比对的算法，熟练运用比对工具进</w:t>
                  </w:r>
                  <w:r w:rsidRPr="007D3865">
                    <w:rPr>
                      <w:rFonts w:hint="eastAsia"/>
                    </w:rPr>
                    <w:lastRenderedPageBreak/>
                    <w:t>行多序列比对</w:t>
                  </w:r>
                </w:p>
              </w:tc>
              <w:tc>
                <w:tcPr>
                  <w:tcW w:w="1162" w:type="dxa"/>
                </w:tcPr>
                <w:p w:rsidR="00B35B1A" w:rsidRPr="007D3865" w:rsidRDefault="00B35B1A" w:rsidP="007C626D">
                  <w:pPr>
                    <w:jc w:val="center"/>
                  </w:pPr>
                  <w:r w:rsidRPr="007D3865">
                    <w:rPr>
                      <w:rFonts w:hint="eastAsia"/>
                    </w:rPr>
                    <w:lastRenderedPageBreak/>
                    <w:t>书面作业</w:t>
                  </w:r>
                </w:p>
              </w:tc>
            </w:tr>
            <w:tr w:rsidR="00B35B1A" w:rsidRPr="007D3865" w:rsidTr="007C626D">
              <w:tc>
                <w:tcPr>
                  <w:tcW w:w="1071" w:type="dxa"/>
                </w:tcPr>
                <w:p w:rsidR="00B35B1A" w:rsidRPr="007D3865" w:rsidRDefault="00B35B1A" w:rsidP="00BE65DD">
                  <w:pPr>
                    <w:jc w:val="center"/>
                  </w:pPr>
                  <w:r w:rsidRPr="007D3865">
                    <w:lastRenderedPageBreak/>
                    <w:t>多序列比对上机实践</w:t>
                  </w:r>
                </w:p>
              </w:tc>
              <w:tc>
                <w:tcPr>
                  <w:tcW w:w="1072" w:type="dxa"/>
                </w:tcPr>
                <w:p w:rsidR="00B35B1A" w:rsidRPr="007D3865" w:rsidRDefault="00B35B1A" w:rsidP="00BE65DD">
                  <w:pPr>
                    <w:jc w:val="center"/>
                  </w:pPr>
                  <w:r w:rsidRPr="007D3865">
                    <w:t>2</w:t>
                  </w:r>
                </w:p>
              </w:tc>
              <w:tc>
                <w:tcPr>
                  <w:tcW w:w="1072" w:type="dxa"/>
                </w:tcPr>
                <w:p w:rsidR="00B35B1A" w:rsidRPr="007D3865" w:rsidRDefault="00B35B1A" w:rsidP="00BE65DD">
                  <w:pPr>
                    <w:jc w:val="center"/>
                  </w:pPr>
                  <w:r w:rsidRPr="007D3865">
                    <w:t>上机</w:t>
                  </w:r>
                </w:p>
              </w:tc>
              <w:tc>
                <w:tcPr>
                  <w:tcW w:w="1355" w:type="dxa"/>
                </w:tcPr>
                <w:p w:rsidR="00B35B1A" w:rsidRPr="007D3865" w:rsidRDefault="00B35B1A" w:rsidP="00BE65DD">
                  <w:pPr>
                    <w:jc w:val="left"/>
                  </w:pPr>
                  <w:r w:rsidRPr="007D3865">
                    <w:t>熟悉多序列比对的多种策略和工具并应用于分析</w:t>
                  </w:r>
                </w:p>
              </w:tc>
              <w:tc>
                <w:tcPr>
                  <w:tcW w:w="1146" w:type="dxa"/>
                </w:tcPr>
                <w:p w:rsidR="00B35B1A" w:rsidRPr="007D3865" w:rsidRDefault="00B35B1A" w:rsidP="00BE65DD">
                  <w:pPr>
                    <w:jc w:val="center"/>
                  </w:pPr>
                  <w:r w:rsidRPr="007D3865">
                    <w:t>掌握序列比对的多种不同策略</w:t>
                  </w:r>
                </w:p>
              </w:tc>
              <w:tc>
                <w:tcPr>
                  <w:tcW w:w="1162" w:type="dxa"/>
                </w:tcPr>
                <w:p w:rsidR="00B35B1A" w:rsidRPr="007D3865" w:rsidRDefault="00B35B1A" w:rsidP="00BE65DD">
                  <w:pPr>
                    <w:jc w:val="center"/>
                  </w:pPr>
                  <w:r w:rsidRPr="007D3865">
                    <w:t>算法比较</w:t>
                  </w:r>
                </w:p>
                <w:p w:rsidR="00B35B1A" w:rsidRPr="007D3865" w:rsidRDefault="00B35B1A" w:rsidP="00BE65DD">
                  <w:pPr>
                    <w:jc w:val="center"/>
                  </w:pPr>
                  <w:r w:rsidRPr="007D3865">
                    <w:t>实验报告</w:t>
                  </w:r>
                </w:p>
              </w:tc>
            </w:tr>
            <w:tr w:rsidR="00B35B1A" w:rsidRPr="007D3865" w:rsidTr="007C626D">
              <w:tc>
                <w:tcPr>
                  <w:tcW w:w="1071" w:type="dxa"/>
                </w:tcPr>
                <w:p w:rsidR="00B35B1A" w:rsidRPr="007D3865" w:rsidRDefault="00B35B1A" w:rsidP="007C626D">
                  <w:pPr>
                    <w:jc w:val="center"/>
                  </w:pPr>
                  <w:r w:rsidRPr="007D3865">
                    <w:rPr>
                      <w:rFonts w:hint="eastAsia"/>
                    </w:rPr>
                    <w:t>DNA</w:t>
                  </w:r>
                  <w:r w:rsidRPr="007D3865">
                    <w:rPr>
                      <w:rFonts w:hint="eastAsia"/>
                    </w:rPr>
                    <w:t>组装</w:t>
                  </w:r>
                </w:p>
              </w:tc>
              <w:tc>
                <w:tcPr>
                  <w:tcW w:w="1072" w:type="dxa"/>
                </w:tcPr>
                <w:p w:rsidR="00B35B1A" w:rsidRPr="007D3865" w:rsidRDefault="00B35B1A" w:rsidP="007C626D">
                  <w:pPr>
                    <w:jc w:val="center"/>
                  </w:pPr>
                  <w:r w:rsidRPr="007D3865">
                    <w:rPr>
                      <w:rFonts w:hint="eastAsia"/>
                    </w:rPr>
                    <w:t>2</w:t>
                  </w:r>
                </w:p>
              </w:tc>
              <w:tc>
                <w:tcPr>
                  <w:tcW w:w="1072" w:type="dxa"/>
                </w:tcPr>
                <w:p w:rsidR="00B35B1A" w:rsidRPr="007D3865" w:rsidRDefault="00B35B1A" w:rsidP="007C626D">
                  <w:pPr>
                    <w:jc w:val="center"/>
                  </w:pPr>
                  <w:r w:rsidRPr="007D3865">
                    <w:rPr>
                      <w:rFonts w:hint="eastAsia"/>
                    </w:rPr>
                    <w:t>上课</w:t>
                  </w:r>
                </w:p>
              </w:tc>
              <w:tc>
                <w:tcPr>
                  <w:tcW w:w="1355" w:type="dxa"/>
                </w:tcPr>
                <w:p w:rsidR="00B35B1A" w:rsidRPr="007D3865" w:rsidRDefault="00B35B1A" w:rsidP="00EE5DB5">
                  <w:pPr>
                    <w:jc w:val="center"/>
                  </w:pPr>
                  <w:r w:rsidRPr="007D3865">
                    <w:rPr>
                      <w:rFonts w:hint="eastAsia"/>
                    </w:rPr>
                    <w:t>掌握</w:t>
                  </w:r>
                  <w:r w:rsidRPr="007D3865">
                    <w:rPr>
                      <w:rFonts w:hint="eastAsia"/>
                    </w:rPr>
                    <w:t>DNA</w:t>
                  </w:r>
                  <w:r w:rsidRPr="007D3865">
                    <w:rPr>
                      <w:rFonts w:hint="eastAsia"/>
                    </w:rPr>
                    <w:t>组装的贪婪算法、拓扑排序算法，构建组装结果</w:t>
                  </w:r>
                </w:p>
              </w:tc>
              <w:tc>
                <w:tcPr>
                  <w:tcW w:w="1146" w:type="dxa"/>
                </w:tcPr>
                <w:p w:rsidR="00B35B1A" w:rsidRPr="007D3865" w:rsidRDefault="00B35B1A" w:rsidP="007C626D">
                  <w:pPr>
                    <w:jc w:val="center"/>
                  </w:pPr>
                  <w:r w:rsidRPr="007D3865">
                    <w:rPr>
                      <w:rFonts w:hint="eastAsia"/>
                    </w:rPr>
                    <w:t>掌握</w:t>
                  </w:r>
                  <w:r w:rsidRPr="007D3865">
                    <w:rPr>
                      <w:rFonts w:hint="eastAsia"/>
                    </w:rPr>
                    <w:t>DNA</w:t>
                  </w:r>
                  <w:r w:rsidRPr="007D3865">
                    <w:rPr>
                      <w:rFonts w:hint="eastAsia"/>
                    </w:rPr>
                    <w:t>组装的贪婪算法、拓扑排序算法</w:t>
                  </w:r>
                </w:p>
              </w:tc>
              <w:tc>
                <w:tcPr>
                  <w:tcW w:w="1162" w:type="dxa"/>
                </w:tcPr>
                <w:p w:rsidR="00B35B1A" w:rsidRPr="007D3865" w:rsidRDefault="00B35B1A" w:rsidP="007C626D">
                  <w:pPr>
                    <w:jc w:val="center"/>
                  </w:pPr>
                  <w:r w:rsidRPr="007D3865">
                    <w:rPr>
                      <w:rFonts w:hint="eastAsia"/>
                    </w:rPr>
                    <w:t>书面作业</w:t>
                  </w:r>
                </w:p>
              </w:tc>
            </w:tr>
            <w:tr w:rsidR="00B35B1A" w:rsidRPr="007D3865" w:rsidTr="007C626D">
              <w:tc>
                <w:tcPr>
                  <w:tcW w:w="1071" w:type="dxa"/>
                </w:tcPr>
                <w:p w:rsidR="00B35B1A" w:rsidRPr="007D3865" w:rsidRDefault="00B35B1A" w:rsidP="007C626D">
                  <w:pPr>
                    <w:jc w:val="center"/>
                  </w:pPr>
                  <w:r w:rsidRPr="007D3865">
                    <w:rPr>
                      <w:rFonts w:hint="eastAsia"/>
                    </w:rPr>
                    <w:t>常用数据库介绍</w:t>
                  </w:r>
                </w:p>
              </w:tc>
              <w:tc>
                <w:tcPr>
                  <w:tcW w:w="1072" w:type="dxa"/>
                </w:tcPr>
                <w:p w:rsidR="00B35B1A" w:rsidRPr="007D3865" w:rsidRDefault="00B35B1A" w:rsidP="007C626D">
                  <w:pPr>
                    <w:jc w:val="center"/>
                  </w:pPr>
                  <w:r w:rsidRPr="007D3865">
                    <w:rPr>
                      <w:rFonts w:hint="eastAsia"/>
                    </w:rPr>
                    <w:t>4</w:t>
                  </w:r>
                </w:p>
              </w:tc>
              <w:tc>
                <w:tcPr>
                  <w:tcW w:w="1072" w:type="dxa"/>
                </w:tcPr>
                <w:p w:rsidR="00B35B1A" w:rsidRPr="007D3865" w:rsidRDefault="00B35B1A" w:rsidP="007C626D">
                  <w:pPr>
                    <w:jc w:val="center"/>
                  </w:pPr>
                  <w:r w:rsidRPr="007D3865">
                    <w:rPr>
                      <w:rFonts w:hint="eastAsia"/>
                    </w:rPr>
                    <w:t>上课</w:t>
                  </w:r>
                </w:p>
              </w:tc>
              <w:tc>
                <w:tcPr>
                  <w:tcW w:w="1355" w:type="dxa"/>
                </w:tcPr>
                <w:p w:rsidR="00B35B1A" w:rsidRPr="007D3865" w:rsidRDefault="00B35B1A" w:rsidP="007C626D">
                  <w:pPr>
                    <w:jc w:val="center"/>
                  </w:pPr>
                  <w:r w:rsidRPr="007D3865">
                    <w:rPr>
                      <w:rFonts w:hint="eastAsia"/>
                    </w:rPr>
                    <w:t>了解常用数据库的格式及相关资源</w:t>
                  </w:r>
                </w:p>
              </w:tc>
              <w:tc>
                <w:tcPr>
                  <w:tcW w:w="1146" w:type="dxa"/>
                </w:tcPr>
                <w:p w:rsidR="00B35B1A" w:rsidRPr="007D3865" w:rsidRDefault="00B35B1A" w:rsidP="007C626D">
                  <w:pPr>
                    <w:jc w:val="center"/>
                  </w:pPr>
                  <w:r w:rsidRPr="007D3865">
                    <w:rPr>
                      <w:rFonts w:hint="eastAsia"/>
                    </w:rPr>
                    <w:t>了解</w:t>
                  </w:r>
                  <w:r w:rsidRPr="007D3865">
                    <w:rPr>
                      <w:rFonts w:hint="eastAsia"/>
                    </w:rPr>
                    <w:t>DNA</w:t>
                  </w:r>
                  <w:r w:rsidRPr="007D3865">
                    <w:rPr>
                      <w:rFonts w:hint="eastAsia"/>
                    </w:rPr>
                    <w:t>、蛋白序列，结构，</w:t>
                  </w:r>
                  <w:r w:rsidRPr="007D3865">
                    <w:rPr>
                      <w:rFonts w:hint="eastAsia"/>
                    </w:rPr>
                    <w:t>GO</w:t>
                  </w:r>
                  <w:r w:rsidRPr="007D3865">
                    <w:rPr>
                      <w:rFonts w:hint="eastAsia"/>
                    </w:rPr>
                    <w:t>等功能数据库</w:t>
                  </w:r>
                </w:p>
              </w:tc>
              <w:tc>
                <w:tcPr>
                  <w:tcW w:w="1162" w:type="dxa"/>
                </w:tcPr>
                <w:p w:rsidR="00B35B1A" w:rsidRPr="007D3865" w:rsidRDefault="00B35B1A" w:rsidP="007C626D">
                  <w:pPr>
                    <w:jc w:val="center"/>
                  </w:pPr>
                  <w:r w:rsidRPr="007D3865">
                    <w:rPr>
                      <w:rFonts w:hint="eastAsia"/>
                    </w:rPr>
                    <w:t>书面作业</w:t>
                  </w:r>
                </w:p>
              </w:tc>
            </w:tr>
            <w:tr w:rsidR="00B35B1A" w:rsidRPr="007D3865" w:rsidTr="007C626D">
              <w:tc>
                <w:tcPr>
                  <w:tcW w:w="1071" w:type="dxa"/>
                </w:tcPr>
                <w:p w:rsidR="00B35B1A" w:rsidRPr="007D3865" w:rsidRDefault="00B35B1A" w:rsidP="00BE65DD">
                  <w:pPr>
                    <w:jc w:val="center"/>
                  </w:pPr>
                  <w:r w:rsidRPr="007D3865">
                    <w:t>生物分子数据库</w:t>
                  </w:r>
                </w:p>
              </w:tc>
              <w:tc>
                <w:tcPr>
                  <w:tcW w:w="1072" w:type="dxa"/>
                </w:tcPr>
                <w:p w:rsidR="00B35B1A" w:rsidRPr="007D3865" w:rsidRDefault="00B35B1A" w:rsidP="00BE65DD">
                  <w:pPr>
                    <w:jc w:val="center"/>
                  </w:pPr>
                  <w:r w:rsidRPr="007D3865">
                    <w:t>2</w:t>
                  </w:r>
                </w:p>
              </w:tc>
              <w:tc>
                <w:tcPr>
                  <w:tcW w:w="1072" w:type="dxa"/>
                </w:tcPr>
                <w:p w:rsidR="00B35B1A" w:rsidRPr="007D3865" w:rsidRDefault="00B35B1A" w:rsidP="00BE65DD">
                  <w:pPr>
                    <w:jc w:val="center"/>
                  </w:pPr>
                  <w:r w:rsidRPr="007D3865">
                    <w:t>上机</w:t>
                  </w:r>
                </w:p>
              </w:tc>
              <w:tc>
                <w:tcPr>
                  <w:tcW w:w="1355" w:type="dxa"/>
                </w:tcPr>
                <w:p w:rsidR="00B35B1A" w:rsidRPr="007D3865" w:rsidRDefault="00B35B1A" w:rsidP="00BE65DD">
                  <w:pPr>
                    <w:jc w:val="center"/>
                  </w:pPr>
                  <w:r w:rsidRPr="007D3865">
                    <w:t>常用数据库资源</w:t>
                  </w:r>
                </w:p>
              </w:tc>
              <w:tc>
                <w:tcPr>
                  <w:tcW w:w="1146" w:type="dxa"/>
                </w:tcPr>
                <w:p w:rsidR="00B35B1A" w:rsidRPr="007D3865" w:rsidRDefault="00B35B1A" w:rsidP="00BE65DD">
                  <w:pPr>
                    <w:jc w:val="center"/>
                  </w:pPr>
                  <w:r w:rsidRPr="007D3865">
                    <w:t>常用数据库资源搜索</w:t>
                  </w:r>
                </w:p>
              </w:tc>
              <w:tc>
                <w:tcPr>
                  <w:tcW w:w="1162" w:type="dxa"/>
                </w:tcPr>
                <w:p w:rsidR="00B35B1A" w:rsidRPr="007D3865" w:rsidRDefault="00B35B1A" w:rsidP="00BE65DD">
                  <w:pPr>
                    <w:jc w:val="center"/>
                  </w:pPr>
                  <w:r w:rsidRPr="007D3865">
                    <w:t>序列搜索</w:t>
                  </w:r>
                </w:p>
                <w:p w:rsidR="00B35B1A" w:rsidRPr="007D3865" w:rsidRDefault="00B35B1A" w:rsidP="00BE65DD">
                  <w:pPr>
                    <w:jc w:val="center"/>
                  </w:pPr>
                  <w:r w:rsidRPr="007D3865">
                    <w:t>格式转换</w:t>
                  </w:r>
                </w:p>
                <w:p w:rsidR="00B35B1A" w:rsidRPr="007D3865" w:rsidRDefault="00B35B1A" w:rsidP="00BE65DD">
                  <w:pPr>
                    <w:jc w:val="center"/>
                  </w:pPr>
                  <w:r w:rsidRPr="007D3865">
                    <w:t>实验报告</w:t>
                  </w:r>
                </w:p>
              </w:tc>
            </w:tr>
            <w:tr w:rsidR="00B35B1A" w:rsidRPr="007D3865" w:rsidTr="007C626D">
              <w:tc>
                <w:tcPr>
                  <w:tcW w:w="1071" w:type="dxa"/>
                </w:tcPr>
                <w:p w:rsidR="00B35B1A" w:rsidRPr="007D3865" w:rsidRDefault="00B35B1A" w:rsidP="00AA679B">
                  <w:pPr>
                    <w:jc w:val="center"/>
                  </w:pPr>
                  <w:r w:rsidRPr="007D3865">
                    <w:rPr>
                      <w:rFonts w:hint="eastAsia"/>
                    </w:rPr>
                    <w:t>功能位</w:t>
                  </w:r>
                  <w:proofErr w:type="gramStart"/>
                  <w:r w:rsidRPr="007D3865">
                    <w:rPr>
                      <w:rFonts w:hint="eastAsia"/>
                    </w:rPr>
                    <w:t>点预测</w:t>
                  </w:r>
                  <w:proofErr w:type="gramEnd"/>
                </w:p>
              </w:tc>
              <w:tc>
                <w:tcPr>
                  <w:tcW w:w="1072" w:type="dxa"/>
                </w:tcPr>
                <w:p w:rsidR="00B35B1A" w:rsidRPr="007D3865" w:rsidRDefault="00B35B1A" w:rsidP="00C0458A">
                  <w:pPr>
                    <w:jc w:val="center"/>
                  </w:pPr>
                  <w:r w:rsidRPr="007D3865">
                    <w:rPr>
                      <w:rFonts w:hint="eastAsia"/>
                    </w:rPr>
                    <w:t>4</w:t>
                  </w:r>
                </w:p>
              </w:tc>
              <w:tc>
                <w:tcPr>
                  <w:tcW w:w="1072" w:type="dxa"/>
                </w:tcPr>
                <w:p w:rsidR="00B35B1A" w:rsidRPr="007D3865" w:rsidRDefault="00B35B1A" w:rsidP="007C626D">
                  <w:pPr>
                    <w:jc w:val="center"/>
                  </w:pPr>
                  <w:r w:rsidRPr="007D3865">
                    <w:rPr>
                      <w:rFonts w:hint="eastAsia"/>
                    </w:rPr>
                    <w:t>上课</w:t>
                  </w:r>
                </w:p>
              </w:tc>
              <w:tc>
                <w:tcPr>
                  <w:tcW w:w="1355" w:type="dxa"/>
                </w:tcPr>
                <w:p w:rsidR="00B35B1A" w:rsidRPr="007D3865" w:rsidRDefault="00B35B1A" w:rsidP="00BC0329">
                  <w:pPr>
                    <w:jc w:val="center"/>
                  </w:pPr>
                  <w:r w:rsidRPr="007D3865">
                    <w:rPr>
                      <w:rFonts w:hint="eastAsia"/>
                    </w:rPr>
                    <w:t>了解功能位点分析步骤及方法</w:t>
                  </w:r>
                </w:p>
              </w:tc>
              <w:tc>
                <w:tcPr>
                  <w:tcW w:w="1146" w:type="dxa"/>
                </w:tcPr>
                <w:p w:rsidR="00B35B1A" w:rsidRPr="007D3865" w:rsidRDefault="00B35B1A" w:rsidP="00BC0329">
                  <w:pPr>
                    <w:jc w:val="center"/>
                  </w:pPr>
                  <w:r w:rsidRPr="007D3865">
                    <w:rPr>
                      <w:rFonts w:hint="eastAsia"/>
                    </w:rPr>
                    <w:t>掌握功能位点分析的原理及运用</w:t>
                  </w:r>
                </w:p>
              </w:tc>
              <w:tc>
                <w:tcPr>
                  <w:tcW w:w="1162" w:type="dxa"/>
                </w:tcPr>
                <w:p w:rsidR="00B35B1A" w:rsidRPr="007D3865" w:rsidRDefault="00B35B1A" w:rsidP="007C626D">
                  <w:pPr>
                    <w:jc w:val="center"/>
                  </w:pPr>
                  <w:r w:rsidRPr="007D3865">
                    <w:rPr>
                      <w:rFonts w:hint="eastAsia"/>
                    </w:rPr>
                    <w:t>书面作业</w:t>
                  </w:r>
                </w:p>
              </w:tc>
            </w:tr>
            <w:tr w:rsidR="00B35B1A" w:rsidRPr="007D3865" w:rsidTr="007C626D">
              <w:tc>
                <w:tcPr>
                  <w:tcW w:w="1071" w:type="dxa"/>
                </w:tcPr>
                <w:p w:rsidR="00B35B1A" w:rsidRPr="007D3865" w:rsidRDefault="00B35B1A" w:rsidP="00BE65DD">
                  <w:pPr>
                    <w:jc w:val="center"/>
                  </w:pPr>
                  <w:proofErr w:type="gramStart"/>
                  <w:r w:rsidRPr="007D3865">
                    <w:t>隐</w:t>
                  </w:r>
                  <w:proofErr w:type="gramEnd"/>
                  <w:r w:rsidRPr="007D3865">
                    <w:t>马尔科夫模型与</w:t>
                  </w:r>
                  <w:r w:rsidRPr="007D3865">
                    <w:t>Motif</w:t>
                  </w:r>
                  <w:r w:rsidRPr="007D3865">
                    <w:t>的</w:t>
                  </w:r>
                  <w:r w:rsidRPr="007D3865">
                    <w:t>Logo</w:t>
                  </w:r>
                  <w:r w:rsidRPr="007D3865">
                    <w:t>表示</w:t>
                  </w:r>
                </w:p>
              </w:tc>
              <w:tc>
                <w:tcPr>
                  <w:tcW w:w="1072" w:type="dxa"/>
                </w:tcPr>
                <w:p w:rsidR="00B35B1A" w:rsidRPr="007D3865" w:rsidRDefault="00B35B1A" w:rsidP="00BE65DD">
                  <w:pPr>
                    <w:jc w:val="center"/>
                  </w:pPr>
                  <w:r w:rsidRPr="007D3865">
                    <w:t>2</w:t>
                  </w:r>
                </w:p>
              </w:tc>
              <w:tc>
                <w:tcPr>
                  <w:tcW w:w="1072" w:type="dxa"/>
                </w:tcPr>
                <w:p w:rsidR="00B35B1A" w:rsidRPr="007D3865" w:rsidRDefault="00B35B1A" w:rsidP="00BE65DD">
                  <w:pPr>
                    <w:jc w:val="center"/>
                  </w:pPr>
                  <w:r w:rsidRPr="007D3865">
                    <w:t>上机</w:t>
                  </w:r>
                </w:p>
              </w:tc>
              <w:tc>
                <w:tcPr>
                  <w:tcW w:w="1355" w:type="dxa"/>
                </w:tcPr>
                <w:p w:rsidR="00B35B1A" w:rsidRPr="007D3865" w:rsidRDefault="00B35B1A" w:rsidP="00BE65DD">
                  <w:pPr>
                    <w:jc w:val="left"/>
                  </w:pPr>
                  <w:r w:rsidRPr="007D3865">
                    <w:t>熟练运用</w:t>
                  </w:r>
                  <w:r w:rsidRPr="007D3865">
                    <w:t>HMMER</w:t>
                  </w:r>
                  <w:r w:rsidRPr="007D3865">
                    <w:t>进行序列分析，辅以</w:t>
                  </w:r>
                  <w:proofErr w:type="spellStart"/>
                  <w:r w:rsidRPr="007D3865">
                    <w:t>Weblogo</w:t>
                  </w:r>
                  <w:proofErr w:type="spellEnd"/>
                  <w:r w:rsidRPr="007D3865">
                    <w:t>显示</w:t>
                  </w:r>
                  <w:r w:rsidRPr="007D3865">
                    <w:t>motif</w:t>
                  </w:r>
                  <w:r w:rsidRPr="007D3865">
                    <w:t>。实现</w:t>
                  </w:r>
                  <w:proofErr w:type="spellStart"/>
                  <w:r w:rsidRPr="007D3865">
                    <w:t>Viterbi</w:t>
                  </w:r>
                  <w:proofErr w:type="spellEnd"/>
                  <w:r w:rsidRPr="007D3865">
                    <w:t>算法等</w:t>
                  </w:r>
                </w:p>
              </w:tc>
              <w:tc>
                <w:tcPr>
                  <w:tcW w:w="1146" w:type="dxa"/>
                </w:tcPr>
                <w:p w:rsidR="00B35B1A" w:rsidRPr="007D3865" w:rsidRDefault="00B35B1A" w:rsidP="00BE65DD">
                  <w:pPr>
                    <w:jc w:val="center"/>
                  </w:pPr>
                  <w:r w:rsidRPr="007D3865">
                    <w:t>掌握</w:t>
                  </w:r>
                  <w:proofErr w:type="gramStart"/>
                  <w:r w:rsidRPr="007D3865">
                    <w:t>隐</w:t>
                  </w:r>
                  <w:proofErr w:type="gramEnd"/>
                  <w:r w:rsidRPr="007D3865">
                    <w:t>马尔科夫模型在计算生物学中的应用以及</w:t>
                  </w:r>
                  <w:r w:rsidRPr="007D3865">
                    <w:t>Motif</w:t>
                  </w:r>
                  <w:r w:rsidRPr="007D3865">
                    <w:t>的发现和图形化显示</w:t>
                  </w:r>
                </w:p>
              </w:tc>
              <w:tc>
                <w:tcPr>
                  <w:tcW w:w="1162" w:type="dxa"/>
                </w:tcPr>
                <w:p w:rsidR="00B35B1A" w:rsidRPr="007D3865" w:rsidRDefault="00B35B1A" w:rsidP="00BE65DD">
                  <w:pPr>
                    <w:jc w:val="left"/>
                  </w:pPr>
                  <w:r w:rsidRPr="007D3865">
                    <w:t>HMMER</w:t>
                  </w:r>
                </w:p>
                <w:p w:rsidR="00B35B1A" w:rsidRPr="007D3865" w:rsidRDefault="00B35B1A" w:rsidP="00BE65DD">
                  <w:pPr>
                    <w:jc w:val="left"/>
                  </w:pPr>
                  <w:proofErr w:type="spellStart"/>
                  <w:r w:rsidRPr="007D3865">
                    <w:t>WEBlogo</w:t>
                  </w:r>
                  <w:proofErr w:type="spellEnd"/>
                </w:p>
                <w:p w:rsidR="00B35B1A" w:rsidRPr="007D3865" w:rsidRDefault="00B35B1A" w:rsidP="00BE65DD">
                  <w:pPr>
                    <w:jc w:val="left"/>
                  </w:pPr>
                  <w:r w:rsidRPr="007D3865">
                    <w:t>工具运用</w:t>
                  </w:r>
                </w:p>
                <w:p w:rsidR="00B35B1A" w:rsidRPr="007D3865" w:rsidRDefault="00B35B1A" w:rsidP="00BE65DD">
                  <w:pPr>
                    <w:jc w:val="left"/>
                  </w:pPr>
                  <w:r w:rsidRPr="007D3865">
                    <w:t>模型的编程实现并应用于分析，上机实验报告</w:t>
                  </w:r>
                </w:p>
                <w:p w:rsidR="00B35B1A" w:rsidRPr="007D3865" w:rsidRDefault="00B35B1A" w:rsidP="00BE65DD">
                  <w:pPr>
                    <w:jc w:val="center"/>
                  </w:pPr>
                </w:p>
              </w:tc>
            </w:tr>
            <w:tr w:rsidR="00B35B1A" w:rsidRPr="007D3865" w:rsidTr="007C626D">
              <w:tc>
                <w:tcPr>
                  <w:tcW w:w="1071" w:type="dxa"/>
                </w:tcPr>
                <w:p w:rsidR="00B35B1A" w:rsidRPr="007D3865" w:rsidRDefault="00B35B1A" w:rsidP="007C626D">
                  <w:pPr>
                    <w:jc w:val="center"/>
                  </w:pPr>
                  <w:r w:rsidRPr="007D3865">
                    <w:rPr>
                      <w:rFonts w:hint="eastAsia"/>
                    </w:rPr>
                    <w:t>进化分析</w:t>
                  </w:r>
                </w:p>
              </w:tc>
              <w:tc>
                <w:tcPr>
                  <w:tcW w:w="1072" w:type="dxa"/>
                </w:tcPr>
                <w:p w:rsidR="00B35B1A" w:rsidRPr="007D3865" w:rsidRDefault="00B35B1A" w:rsidP="00A613B9">
                  <w:pPr>
                    <w:jc w:val="center"/>
                  </w:pPr>
                  <w:r w:rsidRPr="007D3865">
                    <w:rPr>
                      <w:rFonts w:hint="eastAsia"/>
                    </w:rPr>
                    <w:t>2</w:t>
                  </w:r>
                </w:p>
              </w:tc>
              <w:tc>
                <w:tcPr>
                  <w:tcW w:w="1072" w:type="dxa"/>
                </w:tcPr>
                <w:p w:rsidR="00B35B1A" w:rsidRPr="007D3865" w:rsidRDefault="00B35B1A" w:rsidP="007C626D">
                  <w:pPr>
                    <w:jc w:val="center"/>
                  </w:pPr>
                  <w:r w:rsidRPr="007D3865">
                    <w:rPr>
                      <w:rFonts w:hint="eastAsia"/>
                    </w:rPr>
                    <w:t>上课</w:t>
                  </w:r>
                </w:p>
              </w:tc>
              <w:tc>
                <w:tcPr>
                  <w:tcW w:w="1355" w:type="dxa"/>
                </w:tcPr>
                <w:p w:rsidR="00B35B1A" w:rsidRPr="007D3865" w:rsidRDefault="00B35B1A" w:rsidP="00BC0329">
                  <w:pPr>
                    <w:jc w:val="center"/>
                  </w:pPr>
                  <w:r w:rsidRPr="007D3865">
                    <w:rPr>
                      <w:rFonts w:hint="eastAsia"/>
                    </w:rPr>
                    <w:t>了解进化树的构建方法</w:t>
                  </w:r>
                </w:p>
              </w:tc>
              <w:tc>
                <w:tcPr>
                  <w:tcW w:w="1146" w:type="dxa"/>
                </w:tcPr>
                <w:p w:rsidR="00B35B1A" w:rsidRPr="007D3865" w:rsidRDefault="00B35B1A" w:rsidP="00BC0329">
                  <w:pPr>
                    <w:jc w:val="center"/>
                  </w:pPr>
                  <w:r w:rsidRPr="007D3865">
                    <w:rPr>
                      <w:rFonts w:hint="eastAsia"/>
                    </w:rPr>
                    <w:t>掌握进化树的构建算法及运用方法构建进化树</w:t>
                  </w:r>
                </w:p>
              </w:tc>
              <w:tc>
                <w:tcPr>
                  <w:tcW w:w="1162" w:type="dxa"/>
                </w:tcPr>
                <w:p w:rsidR="00B35B1A" w:rsidRPr="007D3865" w:rsidRDefault="00B35B1A" w:rsidP="007C626D">
                  <w:pPr>
                    <w:jc w:val="center"/>
                  </w:pPr>
                  <w:r w:rsidRPr="007D3865">
                    <w:rPr>
                      <w:rFonts w:hint="eastAsia"/>
                    </w:rPr>
                    <w:t>书面作业</w:t>
                  </w:r>
                </w:p>
              </w:tc>
            </w:tr>
            <w:tr w:rsidR="00B35B1A" w:rsidRPr="007D3865" w:rsidTr="007C626D">
              <w:tc>
                <w:tcPr>
                  <w:tcW w:w="1071" w:type="dxa"/>
                </w:tcPr>
                <w:p w:rsidR="00B35B1A" w:rsidRPr="007D3865" w:rsidRDefault="00B35B1A" w:rsidP="00BE65DD">
                  <w:pPr>
                    <w:jc w:val="center"/>
                  </w:pPr>
                  <w:r w:rsidRPr="007D3865">
                    <w:t>基于贝叶斯的系统发生树构建</w:t>
                  </w:r>
                </w:p>
              </w:tc>
              <w:tc>
                <w:tcPr>
                  <w:tcW w:w="1072" w:type="dxa"/>
                </w:tcPr>
                <w:p w:rsidR="00B35B1A" w:rsidRPr="007D3865" w:rsidRDefault="00B35B1A" w:rsidP="00BE65DD">
                  <w:pPr>
                    <w:jc w:val="center"/>
                  </w:pPr>
                  <w:r w:rsidRPr="007D3865">
                    <w:rPr>
                      <w:rFonts w:hint="eastAsia"/>
                    </w:rPr>
                    <w:t>2</w:t>
                  </w:r>
                </w:p>
              </w:tc>
              <w:tc>
                <w:tcPr>
                  <w:tcW w:w="1072" w:type="dxa"/>
                </w:tcPr>
                <w:p w:rsidR="00B35B1A" w:rsidRPr="007D3865" w:rsidRDefault="00B35B1A" w:rsidP="00BE65DD">
                  <w:pPr>
                    <w:jc w:val="center"/>
                  </w:pPr>
                  <w:r w:rsidRPr="007D3865">
                    <w:t>上机</w:t>
                  </w:r>
                </w:p>
              </w:tc>
              <w:tc>
                <w:tcPr>
                  <w:tcW w:w="1355" w:type="dxa"/>
                </w:tcPr>
                <w:p w:rsidR="00B35B1A" w:rsidRPr="007D3865" w:rsidRDefault="00B35B1A" w:rsidP="00BE65DD">
                  <w:pPr>
                    <w:jc w:val="left"/>
                  </w:pPr>
                  <w:r w:rsidRPr="007D3865">
                    <w:t>基于案例的系统发生树构建、进化模型的比较与选择、模</w:t>
                  </w:r>
                  <w:r w:rsidRPr="007D3865">
                    <w:lastRenderedPageBreak/>
                    <w:t>型参数的计算</w:t>
                  </w:r>
                </w:p>
              </w:tc>
              <w:tc>
                <w:tcPr>
                  <w:tcW w:w="1146" w:type="dxa"/>
                </w:tcPr>
                <w:p w:rsidR="00B35B1A" w:rsidRPr="007D3865" w:rsidRDefault="00B35B1A" w:rsidP="00BE65DD">
                  <w:pPr>
                    <w:jc w:val="left"/>
                  </w:pPr>
                  <w:r w:rsidRPr="007D3865">
                    <w:lastRenderedPageBreak/>
                    <w:t>掌握基于距离、最大似然法、贝叶斯</w:t>
                  </w:r>
                  <w:r w:rsidRPr="007D3865">
                    <w:t>MCMC</w:t>
                  </w:r>
                  <w:r w:rsidRPr="007D3865">
                    <w:lastRenderedPageBreak/>
                    <w:t>方法构建系统发生树的方法，并比较</w:t>
                  </w:r>
                </w:p>
              </w:tc>
              <w:tc>
                <w:tcPr>
                  <w:tcW w:w="1162" w:type="dxa"/>
                </w:tcPr>
                <w:p w:rsidR="00B35B1A" w:rsidRPr="007D3865" w:rsidRDefault="00B35B1A" w:rsidP="00BE65DD">
                  <w:pPr>
                    <w:jc w:val="center"/>
                  </w:pPr>
                  <w:r w:rsidRPr="007D3865">
                    <w:lastRenderedPageBreak/>
                    <w:t>上机练习</w:t>
                  </w:r>
                </w:p>
                <w:p w:rsidR="00B35B1A" w:rsidRPr="007D3865" w:rsidRDefault="00B35B1A" w:rsidP="00BE65DD">
                  <w:pPr>
                    <w:jc w:val="center"/>
                  </w:pPr>
                  <w:r w:rsidRPr="007D3865">
                    <w:t>统计分析</w:t>
                  </w:r>
                </w:p>
                <w:p w:rsidR="00B35B1A" w:rsidRPr="007D3865" w:rsidRDefault="00B35B1A" w:rsidP="00BE65DD">
                  <w:pPr>
                    <w:jc w:val="center"/>
                  </w:pPr>
                  <w:r w:rsidRPr="007D3865">
                    <w:t>实验报告</w:t>
                  </w:r>
                </w:p>
              </w:tc>
            </w:tr>
            <w:tr w:rsidR="00B35B1A" w:rsidRPr="007D3865" w:rsidTr="007C626D">
              <w:tc>
                <w:tcPr>
                  <w:tcW w:w="1071" w:type="dxa"/>
                </w:tcPr>
                <w:p w:rsidR="00B35B1A" w:rsidRPr="007D3865" w:rsidRDefault="00B35B1A" w:rsidP="007C626D">
                  <w:pPr>
                    <w:jc w:val="center"/>
                  </w:pPr>
                  <w:r w:rsidRPr="007D3865">
                    <w:rPr>
                      <w:rFonts w:hint="eastAsia"/>
                    </w:rPr>
                    <w:lastRenderedPageBreak/>
                    <w:t>蛋白质结构预测</w:t>
                  </w:r>
                </w:p>
              </w:tc>
              <w:tc>
                <w:tcPr>
                  <w:tcW w:w="1072" w:type="dxa"/>
                </w:tcPr>
                <w:p w:rsidR="00B35B1A" w:rsidRPr="007D3865" w:rsidRDefault="00B35B1A" w:rsidP="00666E2C">
                  <w:pPr>
                    <w:jc w:val="center"/>
                  </w:pPr>
                  <w:r w:rsidRPr="007D3865">
                    <w:rPr>
                      <w:rFonts w:hint="eastAsia"/>
                    </w:rPr>
                    <w:t>6</w:t>
                  </w:r>
                </w:p>
              </w:tc>
              <w:tc>
                <w:tcPr>
                  <w:tcW w:w="1072" w:type="dxa"/>
                </w:tcPr>
                <w:p w:rsidR="00B35B1A" w:rsidRPr="007D3865" w:rsidRDefault="00B35B1A" w:rsidP="007C626D">
                  <w:pPr>
                    <w:jc w:val="center"/>
                  </w:pPr>
                  <w:r w:rsidRPr="007D3865">
                    <w:rPr>
                      <w:rFonts w:hint="eastAsia"/>
                    </w:rPr>
                    <w:t>上课</w:t>
                  </w:r>
                </w:p>
              </w:tc>
              <w:tc>
                <w:tcPr>
                  <w:tcW w:w="1355" w:type="dxa"/>
                </w:tcPr>
                <w:p w:rsidR="00B35B1A" w:rsidRPr="007D3865" w:rsidRDefault="00B35B1A" w:rsidP="00BC0329">
                  <w:pPr>
                    <w:jc w:val="center"/>
                  </w:pPr>
                  <w:r w:rsidRPr="007D3865">
                    <w:rPr>
                      <w:rFonts w:hint="eastAsia"/>
                    </w:rPr>
                    <w:t>了解蛋白质二级、三级结构预测方法</w:t>
                  </w:r>
                </w:p>
              </w:tc>
              <w:tc>
                <w:tcPr>
                  <w:tcW w:w="1146" w:type="dxa"/>
                </w:tcPr>
                <w:p w:rsidR="00B35B1A" w:rsidRPr="007D3865" w:rsidRDefault="00B35B1A" w:rsidP="00BC0329">
                  <w:pPr>
                    <w:jc w:val="center"/>
                  </w:pPr>
                  <w:r w:rsidRPr="007D3865">
                    <w:rPr>
                      <w:rFonts w:hint="eastAsia"/>
                    </w:rPr>
                    <w:t>掌握蛋白质二级、三级结构预测方法并对未知蛋白序列预测结构</w:t>
                  </w:r>
                </w:p>
              </w:tc>
              <w:tc>
                <w:tcPr>
                  <w:tcW w:w="1162" w:type="dxa"/>
                </w:tcPr>
                <w:p w:rsidR="00B35B1A" w:rsidRPr="007D3865" w:rsidRDefault="00B35B1A" w:rsidP="007C626D">
                  <w:pPr>
                    <w:jc w:val="center"/>
                  </w:pPr>
                  <w:r w:rsidRPr="007D3865">
                    <w:rPr>
                      <w:rFonts w:hint="eastAsia"/>
                    </w:rPr>
                    <w:t>书面作业</w:t>
                  </w:r>
                </w:p>
              </w:tc>
            </w:tr>
            <w:tr w:rsidR="00B35B1A" w:rsidRPr="007D3865" w:rsidTr="007C626D">
              <w:tc>
                <w:tcPr>
                  <w:tcW w:w="1071" w:type="dxa"/>
                </w:tcPr>
                <w:p w:rsidR="00B35B1A" w:rsidRPr="007D3865" w:rsidRDefault="00B35B1A" w:rsidP="007C626D">
                  <w:pPr>
                    <w:jc w:val="center"/>
                  </w:pPr>
                  <w:r w:rsidRPr="007D3865">
                    <w:rPr>
                      <w:rFonts w:hint="eastAsia"/>
                    </w:rPr>
                    <w:t>蛋白质结构功能实践及报告</w:t>
                  </w:r>
                </w:p>
              </w:tc>
              <w:tc>
                <w:tcPr>
                  <w:tcW w:w="1072" w:type="dxa"/>
                </w:tcPr>
                <w:p w:rsidR="00B35B1A" w:rsidRPr="007D3865" w:rsidRDefault="00B35B1A" w:rsidP="00666E2C">
                  <w:pPr>
                    <w:jc w:val="center"/>
                  </w:pPr>
                  <w:r w:rsidRPr="007D3865">
                    <w:rPr>
                      <w:rFonts w:hint="eastAsia"/>
                    </w:rPr>
                    <w:t>6</w:t>
                  </w:r>
                </w:p>
              </w:tc>
              <w:tc>
                <w:tcPr>
                  <w:tcW w:w="1072" w:type="dxa"/>
                </w:tcPr>
                <w:p w:rsidR="00B35B1A" w:rsidRPr="007D3865" w:rsidRDefault="00B35B1A" w:rsidP="007C626D">
                  <w:pPr>
                    <w:jc w:val="center"/>
                  </w:pPr>
                  <w:r w:rsidRPr="007D3865">
                    <w:rPr>
                      <w:rFonts w:hint="eastAsia"/>
                    </w:rPr>
                    <w:t>上机</w:t>
                  </w:r>
                </w:p>
              </w:tc>
              <w:tc>
                <w:tcPr>
                  <w:tcW w:w="1355" w:type="dxa"/>
                </w:tcPr>
                <w:p w:rsidR="00B35B1A" w:rsidRPr="007D3865" w:rsidRDefault="00B35B1A" w:rsidP="007C626D">
                  <w:pPr>
                    <w:jc w:val="center"/>
                  </w:pPr>
                  <w:r w:rsidRPr="007D3865">
                    <w:rPr>
                      <w:rFonts w:hint="eastAsia"/>
                    </w:rPr>
                    <w:t>定量结构活性关系，</w:t>
                  </w:r>
                </w:p>
                <w:p w:rsidR="00B35B1A" w:rsidRPr="007D3865" w:rsidRDefault="00B35B1A" w:rsidP="007C626D">
                  <w:pPr>
                    <w:jc w:val="center"/>
                  </w:pPr>
                  <w:r w:rsidRPr="007D3865">
                    <w:rPr>
                      <w:rFonts w:hint="eastAsia"/>
                    </w:rPr>
                    <w:t>结构预测，分子对接，分子动力学模拟分析</w:t>
                  </w:r>
                </w:p>
              </w:tc>
              <w:tc>
                <w:tcPr>
                  <w:tcW w:w="1146" w:type="dxa"/>
                </w:tcPr>
                <w:p w:rsidR="00B35B1A" w:rsidRPr="007D3865" w:rsidRDefault="00B35B1A" w:rsidP="007C626D">
                  <w:pPr>
                    <w:jc w:val="center"/>
                  </w:pPr>
                  <w:r w:rsidRPr="007D3865">
                    <w:rPr>
                      <w:rFonts w:hint="eastAsia"/>
                    </w:rPr>
                    <w:t>完成大作业，相关课题</w:t>
                  </w:r>
                  <w:r w:rsidRPr="007D3865">
                    <w:rPr>
                      <w:rFonts w:hint="eastAsia"/>
                    </w:rPr>
                    <w:t>PPT</w:t>
                  </w:r>
                  <w:r w:rsidRPr="007D3865">
                    <w:rPr>
                      <w:rFonts w:hint="eastAsia"/>
                    </w:rPr>
                    <w:t>介绍</w:t>
                  </w:r>
                </w:p>
              </w:tc>
              <w:tc>
                <w:tcPr>
                  <w:tcW w:w="1162" w:type="dxa"/>
                </w:tcPr>
                <w:p w:rsidR="00B35B1A" w:rsidRPr="007D3865" w:rsidRDefault="00B35B1A" w:rsidP="007C626D">
                  <w:pPr>
                    <w:jc w:val="center"/>
                  </w:pPr>
                  <w:r w:rsidRPr="007D3865">
                    <w:rPr>
                      <w:rFonts w:hint="eastAsia"/>
                    </w:rPr>
                    <w:t>试验结果的论文撰写</w:t>
                  </w:r>
                </w:p>
              </w:tc>
            </w:tr>
            <w:tr w:rsidR="00B35B1A" w:rsidRPr="007D3865" w:rsidTr="007C626D">
              <w:tc>
                <w:tcPr>
                  <w:tcW w:w="1071" w:type="dxa"/>
                </w:tcPr>
                <w:p w:rsidR="00B35B1A" w:rsidRPr="007D3865" w:rsidRDefault="00B35B1A" w:rsidP="00BE65DD">
                  <w:pPr>
                    <w:jc w:val="center"/>
                  </w:pPr>
                  <w:r w:rsidRPr="007D3865">
                    <w:rPr>
                      <w:rFonts w:hint="eastAsia"/>
                    </w:rPr>
                    <w:t>文献及</w:t>
                  </w:r>
                  <w:r w:rsidRPr="007D3865">
                    <w:rPr>
                      <w:rFonts w:hint="eastAsia"/>
                    </w:rPr>
                    <w:t>Project</w:t>
                  </w:r>
                  <w:r w:rsidRPr="007D3865">
                    <w:rPr>
                      <w:rFonts w:hint="eastAsia"/>
                    </w:rPr>
                    <w:t>报告</w:t>
                  </w:r>
                </w:p>
              </w:tc>
              <w:tc>
                <w:tcPr>
                  <w:tcW w:w="1072" w:type="dxa"/>
                </w:tcPr>
                <w:p w:rsidR="00B35B1A" w:rsidRPr="007D3865" w:rsidRDefault="00B35B1A" w:rsidP="00BE65DD">
                  <w:pPr>
                    <w:jc w:val="center"/>
                  </w:pPr>
                  <w:r w:rsidRPr="007D3865">
                    <w:rPr>
                      <w:rFonts w:hint="eastAsia"/>
                    </w:rPr>
                    <w:t>2</w:t>
                  </w:r>
                </w:p>
              </w:tc>
              <w:tc>
                <w:tcPr>
                  <w:tcW w:w="1072" w:type="dxa"/>
                </w:tcPr>
                <w:p w:rsidR="00B35B1A" w:rsidRPr="007D3865" w:rsidRDefault="00B35B1A" w:rsidP="00BE65DD">
                  <w:pPr>
                    <w:jc w:val="center"/>
                  </w:pPr>
                  <w:r w:rsidRPr="007D3865">
                    <w:t>上课</w:t>
                  </w:r>
                </w:p>
              </w:tc>
              <w:tc>
                <w:tcPr>
                  <w:tcW w:w="1355" w:type="dxa"/>
                </w:tcPr>
                <w:p w:rsidR="00B35B1A" w:rsidRPr="007D3865" w:rsidRDefault="00B35B1A" w:rsidP="00BE65DD">
                  <w:pPr>
                    <w:jc w:val="center"/>
                  </w:pPr>
                  <w:r w:rsidRPr="007D3865">
                    <w:rPr>
                      <w:rFonts w:hint="eastAsia"/>
                    </w:rPr>
                    <w:t>介绍生物信息学最新技术及</w:t>
                  </w:r>
                  <w:r w:rsidRPr="007D3865">
                    <w:rPr>
                      <w:rFonts w:hint="eastAsia"/>
                    </w:rPr>
                    <w:t>project</w:t>
                  </w:r>
                  <w:r w:rsidRPr="007D3865">
                    <w:rPr>
                      <w:rFonts w:hint="eastAsia"/>
                    </w:rPr>
                    <w:t>结果</w:t>
                  </w:r>
                </w:p>
              </w:tc>
              <w:tc>
                <w:tcPr>
                  <w:tcW w:w="1146" w:type="dxa"/>
                </w:tcPr>
                <w:p w:rsidR="00B35B1A" w:rsidRPr="007D3865" w:rsidRDefault="00B35B1A" w:rsidP="00BE65DD">
                  <w:pPr>
                    <w:jc w:val="center"/>
                  </w:pPr>
                  <w:r w:rsidRPr="007D3865">
                    <w:rPr>
                      <w:rFonts w:hint="eastAsia"/>
                    </w:rPr>
                    <w:t>了解生物信息学最新技术及</w:t>
                  </w:r>
                  <w:r w:rsidRPr="007D3865">
                    <w:rPr>
                      <w:rFonts w:hint="eastAsia"/>
                    </w:rPr>
                    <w:t>project</w:t>
                  </w:r>
                  <w:r w:rsidRPr="007D3865">
                    <w:rPr>
                      <w:rFonts w:hint="eastAsia"/>
                    </w:rPr>
                    <w:t>结果</w:t>
                  </w:r>
                </w:p>
              </w:tc>
              <w:tc>
                <w:tcPr>
                  <w:tcW w:w="1162" w:type="dxa"/>
                </w:tcPr>
                <w:p w:rsidR="00B35B1A" w:rsidRPr="007D3865" w:rsidRDefault="00B35B1A" w:rsidP="00BE65DD">
                  <w:pPr>
                    <w:jc w:val="center"/>
                  </w:pPr>
                  <w:r w:rsidRPr="007D3865">
                    <w:rPr>
                      <w:rFonts w:hint="eastAsia"/>
                    </w:rPr>
                    <w:t>文献精读及讲述能力</w:t>
                  </w:r>
                </w:p>
              </w:tc>
            </w:tr>
            <w:tr w:rsidR="00B35B1A" w:rsidRPr="007D3865" w:rsidTr="007C626D">
              <w:tc>
                <w:tcPr>
                  <w:tcW w:w="1071" w:type="dxa"/>
                </w:tcPr>
                <w:p w:rsidR="00B35B1A" w:rsidRPr="007D3865" w:rsidRDefault="00B35B1A" w:rsidP="00BE65DD">
                  <w:pPr>
                    <w:jc w:val="center"/>
                  </w:pPr>
                  <w:r w:rsidRPr="007D3865">
                    <w:rPr>
                      <w:rFonts w:hint="eastAsia"/>
                    </w:rPr>
                    <w:t>复习课</w:t>
                  </w:r>
                </w:p>
              </w:tc>
              <w:tc>
                <w:tcPr>
                  <w:tcW w:w="1072" w:type="dxa"/>
                </w:tcPr>
                <w:p w:rsidR="00B35B1A" w:rsidRPr="007D3865" w:rsidRDefault="00B35B1A" w:rsidP="00BE65DD">
                  <w:pPr>
                    <w:jc w:val="center"/>
                  </w:pPr>
                  <w:r w:rsidRPr="007D3865">
                    <w:rPr>
                      <w:rFonts w:hint="eastAsia"/>
                    </w:rPr>
                    <w:t>2</w:t>
                  </w:r>
                </w:p>
              </w:tc>
              <w:tc>
                <w:tcPr>
                  <w:tcW w:w="1072" w:type="dxa"/>
                </w:tcPr>
                <w:p w:rsidR="00B35B1A" w:rsidRPr="007D3865" w:rsidRDefault="00B35B1A" w:rsidP="00BE65DD">
                  <w:pPr>
                    <w:jc w:val="center"/>
                  </w:pPr>
                  <w:r w:rsidRPr="007D3865">
                    <w:t>上课</w:t>
                  </w:r>
                </w:p>
              </w:tc>
              <w:tc>
                <w:tcPr>
                  <w:tcW w:w="1355" w:type="dxa"/>
                </w:tcPr>
                <w:p w:rsidR="00B35B1A" w:rsidRPr="007D3865" w:rsidRDefault="00B35B1A" w:rsidP="00B35B1A">
                  <w:pPr>
                    <w:jc w:val="center"/>
                  </w:pPr>
                  <w:r w:rsidRPr="007D3865">
                    <w:rPr>
                      <w:rFonts w:hint="eastAsia"/>
                    </w:rPr>
                    <w:t>复习生物信息学主要内容及习题讲解</w:t>
                  </w:r>
                </w:p>
              </w:tc>
              <w:tc>
                <w:tcPr>
                  <w:tcW w:w="1146" w:type="dxa"/>
                </w:tcPr>
                <w:p w:rsidR="00B35B1A" w:rsidRPr="007D3865" w:rsidRDefault="00B35B1A" w:rsidP="00B35B1A">
                  <w:pPr>
                    <w:jc w:val="center"/>
                  </w:pPr>
                  <w:r w:rsidRPr="007D3865">
                    <w:rPr>
                      <w:rFonts w:hint="eastAsia"/>
                    </w:rPr>
                    <w:t>复习生物信息学主要内容及习题讲解</w:t>
                  </w:r>
                </w:p>
              </w:tc>
              <w:tc>
                <w:tcPr>
                  <w:tcW w:w="1162" w:type="dxa"/>
                </w:tcPr>
                <w:p w:rsidR="00B35B1A" w:rsidRPr="007D3865" w:rsidRDefault="00B35B1A" w:rsidP="00B35B1A">
                  <w:pPr>
                    <w:jc w:val="center"/>
                  </w:pPr>
                  <w:r w:rsidRPr="007D3865">
                    <w:rPr>
                      <w:rFonts w:hint="eastAsia"/>
                    </w:rPr>
                    <w:t>讨论</w:t>
                  </w:r>
                </w:p>
              </w:tc>
            </w:tr>
          </w:tbl>
          <w:p w:rsidR="000A548F" w:rsidRPr="007D3865" w:rsidRDefault="000A548F" w:rsidP="007C626D"/>
          <w:p w:rsidR="001C7AD8" w:rsidRPr="007D3865" w:rsidRDefault="001C7AD8" w:rsidP="007C626D"/>
        </w:tc>
      </w:tr>
      <w:tr w:rsidR="000A548F" w:rsidRPr="007D3865" w:rsidTr="00565461">
        <w:trPr>
          <w:trHeight w:val="882"/>
        </w:trPr>
        <w:tc>
          <w:tcPr>
            <w:tcW w:w="1805" w:type="dxa"/>
            <w:vAlign w:val="center"/>
          </w:tcPr>
          <w:p w:rsidR="000A548F" w:rsidRPr="007D3865" w:rsidRDefault="00ED30B5" w:rsidP="007C626D">
            <w:pPr>
              <w:jc w:val="center"/>
            </w:pPr>
            <w:r w:rsidRPr="007D3865">
              <w:rPr>
                <w:rFonts w:hint="eastAsia"/>
              </w:rPr>
              <w:lastRenderedPageBreak/>
              <w:t>*</w:t>
            </w:r>
            <w:r w:rsidR="000A548F" w:rsidRPr="007D3865">
              <w:rPr>
                <w:rFonts w:hint="eastAsia"/>
              </w:rPr>
              <w:t>考核方式</w:t>
            </w:r>
          </w:p>
          <w:p w:rsidR="000A548F" w:rsidRPr="007D3865" w:rsidRDefault="000A548F" w:rsidP="007C626D">
            <w:pPr>
              <w:jc w:val="center"/>
            </w:pPr>
            <w:r w:rsidRPr="007D3865">
              <w:rPr>
                <w:rFonts w:hint="eastAsia"/>
              </w:rPr>
              <w:t>(Grading)</w:t>
            </w:r>
          </w:p>
        </w:tc>
        <w:tc>
          <w:tcPr>
            <w:tcW w:w="7518" w:type="dxa"/>
            <w:gridSpan w:val="7"/>
            <w:vAlign w:val="center"/>
          </w:tcPr>
          <w:p w:rsidR="00D50907" w:rsidRPr="007D3865" w:rsidRDefault="00D50907" w:rsidP="007C626D">
            <w:pPr>
              <w:jc w:val="center"/>
            </w:pPr>
            <w:r w:rsidRPr="007D3865">
              <w:rPr>
                <w:rFonts w:hint="eastAsia"/>
              </w:rPr>
              <w:t>Project</w:t>
            </w:r>
            <w:r w:rsidRPr="007D3865">
              <w:rPr>
                <w:rFonts w:hint="eastAsia"/>
              </w:rPr>
              <w:t>占</w:t>
            </w:r>
            <w:r w:rsidRPr="007D3865">
              <w:rPr>
                <w:rFonts w:hint="eastAsia"/>
              </w:rPr>
              <w:t>20%</w:t>
            </w:r>
            <w:r w:rsidRPr="007D3865">
              <w:rPr>
                <w:rFonts w:hint="eastAsia"/>
              </w:rPr>
              <w:t>，上机实践部分占</w:t>
            </w:r>
            <w:r w:rsidRPr="007D3865">
              <w:rPr>
                <w:rFonts w:hint="eastAsia"/>
              </w:rPr>
              <w:t>20%</w:t>
            </w:r>
            <w:r w:rsidRPr="007D3865">
              <w:rPr>
                <w:rFonts w:hint="eastAsia"/>
              </w:rPr>
              <w:t>，期末</w:t>
            </w:r>
            <w:proofErr w:type="gramStart"/>
            <w:r w:rsidRPr="007D3865">
              <w:rPr>
                <w:rFonts w:hint="eastAsia"/>
              </w:rPr>
              <w:t>考试占</w:t>
            </w:r>
            <w:proofErr w:type="gramEnd"/>
            <w:r w:rsidRPr="007D3865">
              <w:rPr>
                <w:rFonts w:hint="eastAsia"/>
              </w:rPr>
              <w:t>60%</w:t>
            </w:r>
          </w:p>
          <w:p w:rsidR="000A548F" w:rsidRPr="007D3865" w:rsidRDefault="000A548F" w:rsidP="007C626D">
            <w:pPr>
              <w:jc w:val="center"/>
            </w:pPr>
          </w:p>
        </w:tc>
      </w:tr>
      <w:tr w:rsidR="000A548F" w:rsidRPr="007D3865" w:rsidTr="00565461">
        <w:trPr>
          <w:trHeight w:val="826"/>
        </w:trPr>
        <w:tc>
          <w:tcPr>
            <w:tcW w:w="1805" w:type="dxa"/>
            <w:vAlign w:val="center"/>
          </w:tcPr>
          <w:p w:rsidR="000A548F" w:rsidRPr="007D3865" w:rsidRDefault="000A548F" w:rsidP="007C626D">
            <w:pPr>
              <w:jc w:val="center"/>
            </w:pPr>
            <w:r w:rsidRPr="007D3865">
              <w:rPr>
                <w:rFonts w:hint="eastAsia"/>
              </w:rPr>
              <w:t>*</w:t>
            </w:r>
            <w:r w:rsidRPr="007D3865">
              <w:rPr>
                <w:rFonts w:hint="eastAsia"/>
              </w:rPr>
              <w:t>教材或参考资料</w:t>
            </w:r>
          </w:p>
          <w:p w:rsidR="000A548F" w:rsidRPr="007D3865" w:rsidRDefault="000A548F" w:rsidP="007C626D">
            <w:pPr>
              <w:jc w:val="center"/>
            </w:pPr>
            <w:r w:rsidRPr="007D3865">
              <w:rPr>
                <w:rFonts w:hint="eastAsia"/>
              </w:rPr>
              <w:t>(Textbooks &amp; Other Materials)</w:t>
            </w:r>
          </w:p>
        </w:tc>
        <w:tc>
          <w:tcPr>
            <w:tcW w:w="7518" w:type="dxa"/>
            <w:gridSpan w:val="7"/>
            <w:vAlign w:val="center"/>
          </w:tcPr>
          <w:p w:rsidR="001808E7" w:rsidRPr="007D3865" w:rsidRDefault="001808E7" w:rsidP="007C626D">
            <w:pPr>
              <w:jc w:val="center"/>
              <w:rPr>
                <w:rStyle w:val="a-declarative"/>
                <w:rFonts w:ascii="Arial" w:hAnsi="Arial" w:cs="Arial"/>
                <w:sz w:val="20"/>
                <w:szCs w:val="20"/>
              </w:rPr>
            </w:pPr>
            <w:r w:rsidRPr="007D3865">
              <w:rPr>
                <w:rStyle w:val="a-declarative"/>
                <w:rFonts w:ascii="Arial" w:hAnsi="Arial" w:cs="Arial" w:hint="eastAsia"/>
                <w:sz w:val="20"/>
                <w:szCs w:val="20"/>
              </w:rPr>
              <w:t>李霞主编，生物信息学，人民卫生出版社，</w:t>
            </w:r>
            <w:r w:rsidRPr="007D3865">
              <w:rPr>
                <w:rStyle w:val="a-declarative"/>
                <w:rFonts w:ascii="Arial" w:hAnsi="Arial" w:cs="Arial" w:hint="eastAsia"/>
                <w:sz w:val="20"/>
                <w:szCs w:val="20"/>
              </w:rPr>
              <w:t>2010.</w:t>
            </w:r>
          </w:p>
          <w:p w:rsidR="001808E7" w:rsidRPr="007D3865" w:rsidRDefault="0045561C" w:rsidP="007C626D">
            <w:pPr>
              <w:jc w:val="center"/>
              <w:rPr>
                <w:rStyle w:val="a-size-large1"/>
              </w:rPr>
            </w:pPr>
            <w:hyperlink r:id="rId13" w:history="1">
              <w:r w:rsidR="001808E7" w:rsidRPr="007D3865">
                <w:rPr>
                  <w:rStyle w:val="a7"/>
                  <w:rFonts w:ascii="Arial" w:hAnsi="Arial" w:cs="Arial"/>
                  <w:color w:val="auto"/>
                  <w:sz w:val="20"/>
                  <w:szCs w:val="20"/>
                </w:rPr>
                <w:t>Marketa J Zvelebil</w:t>
              </w:r>
            </w:hyperlink>
            <w:r w:rsidR="001808E7" w:rsidRPr="007D3865">
              <w:rPr>
                <w:rStyle w:val="a-color-secondary"/>
                <w:rFonts w:ascii="Arial" w:hAnsi="Arial" w:cs="Arial"/>
                <w:sz w:val="20"/>
                <w:szCs w:val="20"/>
              </w:rPr>
              <w:t xml:space="preserve">, </w:t>
            </w:r>
            <w:hyperlink r:id="rId14" w:history="1">
              <w:r w:rsidR="001808E7" w:rsidRPr="007D3865">
                <w:rPr>
                  <w:rStyle w:val="a7"/>
                  <w:rFonts w:ascii="Arial" w:hAnsi="Arial" w:cs="Arial"/>
                  <w:color w:val="auto"/>
                  <w:sz w:val="20"/>
                  <w:szCs w:val="20"/>
                </w:rPr>
                <w:t>Jeremy O. Baum</w:t>
              </w:r>
            </w:hyperlink>
            <w:r w:rsidR="001808E7" w:rsidRPr="007D3865">
              <w:rPr>
                <w:rStyle w:val="author"/>
                <w:rFonts w:ascii="Arial" w:hAnsi="Arial" w:cs="Arial" w:hint="eastAsia"/>
                <w:sz w:val="20"/>
                <w:szCs w:val="20"/>
              </w:rPr>
              <w:t>.</w:t>
            </w:r>
            <w:r w:rsidR="001808E7" w:rsidRPr="007D3865">
              <w:rPr>
                <w:rStyle w:val="a-size-large1"/>
              </w:rPr>
              <w:t>Understanding Bioinformatics</w:t>
            </w:r>
            <w:r w:rsidR="001808E7" w:rsidRPr="007D3865">
              <w:rPr>
                <w:rStyle w:val="a-size-large1"/>
                <w:rFonts w:hint="eastAsia"/>
              </w:rPr>
              <w:t xml:space="preserve">. </w:t>
            </w:r>
            <w:r w:rsidR="001808E7" w:rsidRPr="007D3865">
              <w:rPr>
                <w:rFonts w:ascii="Verdana" w:hAnsi="Verdana" w:cs="Arial"/>
                <w:sz w:val="20"/>
                <w:szCs w:val="20"/>
              </w:rPr>
              <w:t>Garland Science</w:t>
            </w:r>
            <w:r w:rsidR="001808E7" w:rsidRPr="007D3865">
              <w:rPr>
                <w:rFonts w:ascii="Verdana" w:hAnsi="Verdana" w:cs="Arial" w:hint="eastAsia"/>
                <w:sz w:val="20"/>
                <w:szCs w:val="20"/>
              </w:rPr>
              <w:t xml:space="preserve"> Press. 2007.</w:t>
            </w:r>
          </w:p>
          <w:p w:rsidR="000A548F" w:rsidRPr="007D3865" w:rsidRDefault="00DF5C1E" w:rsidP="007C626D">
            <w:pPr>
              <w:jc w:val="center"/>
            </w:pPr>
            <w:r w:rsidRPr="007D3865">
              <w:rPr>
                <w:rFonts w:hint="eastAsia"/>
              </w:rPr>
              <w:t>（填写语言对英）</w:t>
            </w:r>
          </w:p>
        </w:tc>
      </w:tr>
      <w:tr w:rsidR="000A548F" w:rsidRPr="007D3865" w:rsidTr="00565461">
        <w:trPr>
          <w:trHeight w:val="778"/>
        </w:trPr>
        <w:tc>
          <w:tcPr>
            <w:tcW w:w="1805" w:type="dxa"/>
            <w:vAlign w:val="center"/>
          </w:tcPr>
          <w:p w:rsidR="000A548F" w:rsidRPr="007D3865" w:rsidRDefault="000A548F" w:rsidP="007C626D">
            <w:pPr>
              <w:jc w:val="center"/>
            </w:pPr>
            <w:r w:rsidRPr="007D3865">
              <w:rPr>
                <w:rFonts w:hint="eastAsia"/>
              </w:rPr>
              <w:t>其它</w:t>
            </w:r>
          </w:p>
          <w:p w:rsidR="000A548F" w:rsidRPr="007D3865" w:rsidRDefault="000A548F" w:rsidP="007C626D">
            <w:pPr>
              <w:jc w:val="center"/>
            </w:pPr>
            <w:r w:rsidRPr="007D3865">
              <w:rPr>
                <w:rFonts w:hint="eastAsia"/>
              </w:rPr>
              <w:t>（</w:t>
            </w:r>
            <w:r w:rsidRPr="007D3865">
              <w:rPr>
                <w:rFonts w:hint="eastAsia"/>
              </w:rPr>
              <w:t>More</w:t>
            </w:r>
            <w:r w:rsidRPr="007D3865">
              <w:rPr>
                <w:rFonts w:hint="eastAsia"/>
              </w:rPr>
              <w:t>）</w:t>
            </w:r>
          </w:p>
        </w:tc>
        <w:tc>
          <w:tcPr>
            <w:tcW w:w="7518" w:type="dxa"/>
            <w:gridSpan w:val="7"/>
            <w:vAlign w:val="center"/>
          </w:tcPr>
          <w:p w:rsidR="00D50907" w:rsidRPr="007D3865" w:rsidRDefault="00D50907" w:rsidP="007C626D">
            <w:pPr>
              <w:jc w:val="center"/>
            </w:pPr>
            <w:r w:rsidRPr="007D3865">
              <w:rPr>
                <w:rFonts w:hint="eastAsia"/>
              </w:rPr>
              <w:t>无</w:t>
            </w:r>
          </w:p>
          <w:p w:rsidR="000A548F" w:rsidRPr="007D3865" w:rsidRDefault="000A548F" w:rsidP="007C626D">
            <w:pPr>
              <w:jc w:val="center"/>
            </w:pPr>
          </w:p>
        </w:tc>
      </w:tr>
      <w:tr w:rsidR="000A548F" w:rsidRPr="007D3865" w:rsidTr="00565461">
        <w:trPr>
          <w:trHeight w:val="778"/>
        </w:trPr>
        <w:tc>
          <w:tcPr>
            <w:tcW w:w="1805" w:type="dxa"/>
            <w:vAlign w:val="center"/>
          </w:tcPr>
          <w:p w:rsidR="000A548F" w:rsidRPr="007D3865" w:rsidRDefault="000A548F" w:rsidP="007C626D">
            <w:pPr>
              <w:jc w:val="center"/>
            </w:pPr>
            <w:r w:rsidRPr="007D3865">
              <w:rPr>
                <w:rFonts w:hint="eastAsia"/>
              </w:rPr>
              <w:t>备注</w:t>
            </w:r>
          </w:p>
          <w:p w:rsidR="000A548F" w:rsidRPr="007D3865" w:rsidRDefault="000A548F" w:rsidP="007C626D">
            <w:pPr>
              <w:jc w:val="center"/>
            </w:pPr>
            <w:r w:rsidRPr="007D3865">
              <w:rPr>
                <w:rFonts w:hint="eastAsia"/>
              </w:rPr>
              <w:t>（</w:t>
            </w:r>
            <w:r w:rsidRPr="007D3865">
              <w:rPr>
                <w:rFonts w:hint="eastAsia"/>
              </w:rPr>
              <w:t>Notes</w:t>
            </w:r>
            <w:r w:rsidRPr="007D3865">
              <w:rPr>
                <w:rFonts w:hint="eastAsia"/>
              </w:rPr>
              <w:t>）</w:t>
            </w:r>
          </w:p>
        </w:tc>
        <w:tc>
          <w:tcPr>
            <w:tcW w:w="7518" w:type="dxa"/>
            <w:gridSpan w:val="7"/>
            <w:vAlign w:val="center"/>
          </w:tcPr>
          <w:p w:rsidR="00D50907" w:rsidRPr="007D3865" w:rsidRDefault="00D50907" w:rsidP="007C626D">
            <w:pPr>
              <w:jc w:val="center"/>
            </w:pPr>
            <w:r w:rsidRPr="007D3865">
              <w:rPr>
                <w:rFonts w:hint="eastAsia"/>
              </w:rPr>
              <w:t>无</w:t>
            </w:r>
          </w:p>
          <w:p w:rsidR="000A548F" w:rsidRPr="007D3865" w:rsidRDefault="000A548F" w:rsidP="007C626D">
            <w:pPr>
              <w:jc w:val="center"/>
            </w:pPr>
          </w:p>
        </w:tc>
      </w:tr>
    </w:tbl>
    <w:p w:rsidR="00565461" w:rsidRPr="007D3865" w:rsidRDefault="00565461">
      <w:pPr>
        <w:widowControl/>
        <w:jc w:val="left"/>
      </w:pPr>
    </w:p>
    <w:p w:rsidR="007D3865" w:rsidRPr="007D3865" w:rsidRDefault="007D3865" w:rsidP="00CB57CF">
      <w:pPr>
        <w:spacing w:beforeLines="100"/>
        <w:jc w:val="left"/>
      </w:pPr>
      <w:r w:rsidRPr="007D3865">
        <w:rPr>
          <w:rFonts w:hint="eastAsia"/>
        </w:rPr>
        <w:t>备注说明：</w:t>
      </w:r>
    </w:p>
    <w:p w:rsidR="007D3865" w:rsidRPr="007D3865" w:rsidRDefault="007D3865" w:rsidP="007D3865">
      <w:pPr>
        <w:spacing w:line="400" w:lineRule="exact"/>
        <w:ind w:firstLineChars="200" w:firstLine="420"/>
      </w:pPr>
      <w:r w:rsidRPr="007D3865">
        <w:rPr>
          <w:rFonts w:hint="eastAsia"/>
        </w:rPr>
        <w:lastRenderedPageBreak/>
        <w:t>1</w:t>
      </w:r>
      <w:r w:rsidRPr="007D3865">
        <w:rPr>
          <w:rFonts w:hint="eastAsia"/>
        </w:rPr>
        <w:t>．带</w:t>
      </w:r>
      <w:r w:rsidRPr="007D3865">
        <w:rPr>
          <w:rFonts w:hint="eastAsia"/>
        </w:rPr>
        <w:t>*</w:t>
      </w:r>
      <w:r w:rsidRPr="007D3865">
        <w:rPr>
          <w:rFonts w:hint="eastAsia"/>
        </w:rPr>
        <w:t>内容为必填项。</w:t>
      </w:r>
    </w:p>
    <w:p w:rsidR="007D3865" w:rsidRPr="007D3865" w:rsidRDefault="007D3865" w:rsidP="007D3865">
      <w:pPr>
        <w:spacing w:line="400" w:lineRule="exact"/>
        <w:ind w:firstLineChars="200" w:firstLine="420"/>
      </w:pPr>
      <w:r w:rsidRPr="007D3865">
        <w:rPr>
          <w:rFonts w:hint="eastAsia"/>
        </w:rPr>
        <w:t>2</w:t>
      </w:r>
      <w:r w:rsidRPr="007D3865">
        <w:rPr>
          <w:rFonts w:hint="eastAsia"/>
        </w:rPr>
        <w:t>．课程简介字数为</w:t>
      </w:r>
      <w:r w:rsidRPr="007D3865">
        <w:rPr>
          <w:rFonts w:hint="eastAsia"/>
        </w:rPr>
        <w:t>300-500</w:t>
      </w:r>
      <w:r w:rsidRPr="007D3865">
        <w:rPr>
          <w:rFonts w:hint="eastAsia"/>
        </w:rPr>
        <w:t>字；课程大纲以表述清楚教学安排为宜，字数不限。</w:t>
      </w:r>
    </w:p>
    <w:p w:rsidR="001D0BF5" w:rsidRPr="007D3865" w:rsidRDefault="001D0BF5" w:rsidP="0045561C">
      <w:pPr>
        <w:spacing w:beforeLines="100"/>
        <w:jc w:val="left"/>
      </w:pPr>
    </w:p>
    <w:sectPr w:rsidR="001D0BF5" w:rsidRPr="007D3865" w:rsidSect="00007C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725" w:rsidRDefault="00691725" w:rsidP="00577ECF">
      <w:r>
        <w:separator/>
      </w:r>
    </w:p>
  </w:endnote>
  <w:endnote w:type="continuationSeparator" w:id="0">
    <w:p w:rsidR="00691725" w:rsidRDefault="00691725"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725" w:rsidRDefault="00691725" w:rsidP="00577ECF">
      <w:r>
        <w:separator/>
      </w:r>
    </w:p>
  </w:footnote>
  <w:footnote w:type="continuationSeparator" w:id="0">
    <w:p w:rsidR="00691725" w:rsidRDefault="00691725"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07C58"/>
    <w:rsid w:val="00013547"/>
    <w:rsid w:val="00016D09"/>
    <w:rsid w:val="00046DFD"/>
    <w:rsid w:val="00056FBD"/>
    <w:rsid w:val="0006061D"/>
    <w:rsid w:val="00065C8F"/>
    <w:rsid w:val="000A3107"/>
    <w:rsid w:val="000A3807"/>
    <w:rsid w:val="000A548F"/>
    <w:rsid w:val="000B4F6B"/>
    <w:rsid w:val="000B5B61"/>
    <w:rsid w:val="000C4BA4"/>
    <w:rsid w:val="00124F58"/>
    <w:rsid w:val="00133ABB"/>
    <w:rsid w:val="001473BE"/>
    <w:rsid w:val="00152B75"/>
    <w:rsid w:val="001552DE"/>
    <w:rsid w:val="00160181"/>
    <w:rsid w:val="001808E7"/>
    <w:rsid w:val="001A4FE4"/>
    <w:rsid w:val="001C7AD8"/>
    <w:rsid w:val="001D0BF5"/>
    <w:rsid w:val="00207DEF"/>
    <w:rsid w:val="00227A34"/>
    <w:rsid w:val="0026569D"/>
    <w:rsid w:val="0028182B"/>
    <w:rsid w:val="0028463A"/>
    <w:rsid w:val="002A157D"/>
    <w:rsid w:val="002A6549"/>
    <w:rsid w:val="002A7980"/>
    <w:rsid w:val="002B6537"/>
    <w:rsid w:val="003036D4"/>
    <w:rsid w:val="003237D3"/>
    <w:rsid w:val="00341CDD"/>
    <w:rsid w:val="00366702"/>
    <w:rsid w:val="003715C0"/>
    <w:rsid w:val="00377008"/>
    <w:rsid w:val="0039382A"/>
    <w:rsid w:val="003948E3"/>
    <w:rsid w:val="00395246"/>
    <w:rsid w:val="003B6D53"/>
    <w:rsid w:val="003D10F5"/>
    <w:rsid w:val="003E65CC"/>
    <w:rsid w:val="00446816"/>
    <w:rsid w:val="0045561C"/>
    <w:rsid w:val="00461685"/>
    <w:rsid w:val="00474457"/>
    <w:rsid w:val="00487AD7"/>
    <w:rsid w:val="004921CE"/>
    <w:rsid w:val="004D4153"/>
    <w:rsid w:val="004D62C4"/>
    <w:rsid w:val="004E283B"/>
    <w:rsid w:val="00511D50"/>
    <w:rsid w:val="00520B0A"/>
    <w:rsid w:val="00565461"/>
    <w:rsid w:val="00577ECF"/>
    <w:rsid w:val="005B52BE"/>
    <w:rsid w:val="005F49AB"/>
    <w:rsid w:val="0061590F"/>
    <w:rsid w:val="00641296"/>
    <w:rsid w:val="00656964"/>
    <w:rsid w:val="00663B60"/>
    <w:rsid w:val="00666E2C"/>
    <w:rsid w:val="00691725"/>
    <w:rsid w:val="006A13AE"/>
    <w:rsid w:val="006D3645"/>
    <w:rsid w:val="006F1849"/>
    <w:rsid w:val="006F49C1"/>
    <w:rsid w:val="00707583"/>
    <w:rsid w:val="0074127F"/>
    <w:rsid w:val="00795F2D"/>
    <w:rsid w:val="007A19E1"/>
    <w:rsid w:val="007D3865"/>
    <w:rsid w:val="007D4099"/>
    <w:rsid w:val="007D6BC1"/>
    <w:rsid w:val="007D7978"/>
    <w:rsid w:val="007E36FC"/>
    <w:rsid w:val="007E4B77"/>
    <w:rsid w:val="0080677B"/>
    <w:rsid w:val="008158EA"/>
    <w:rsid w:val="00823ACC"/>
    <w:rsid w:val="00825C1B"/>
    <w:rsid w:val="00836079"/>
    <w:rsid w:val="00890F38"/>
    <w:rsid w:val="008954B7"/>
    <w:rsid w:val="008A7203"/>
    <w:rsid w:val="008F3E65"/>
    <w:rsid w:val="00901F86"/>
    <w:rsid w:val="00904EBA"/>
    <w:rsid w:val="0090604F"/>
    <w:rsid w:val="009202E6"/>
    <w:rsid w:val="00931F97"/>
    <w:rsid w:val="009325A7"/>
    <w:rsid w:val="0094583E"/>
    <w:rsid w:val="009744FC"/>
    <w:rsid w:val="00983A28"/>
    <w:rsid w:val="009A0D3D"/>
    <w:rsid w:val="009A13D5"/>
    <w:rsid w:val="009C2014"/>
    <w:rsid w:val="009E73FA"/>
    <w:rsid w:val="00A3078F"/>
    <w:rsid w:val="00A37564"/>
    <w:rsid w:val="00A54CA9"/>
    <w:rsid w:val="00A613B9"/>
    <w:rsid w:val="00A61B1F"/>
    <w:rsid w:val="00A960D0"/>
    <w:rsid w:val="00AA512A"/>
    <w:rsid w:val="00AA679B"/>
    <w:rsid w:val="00AC1B9C"/>
    <w:rsid w:val="00AC5156"/>
    <w:rsid w:val="00AD0114"/>
    <w:rsid w:val="00AD3765"/>
    <w:rsid w:val="00AD7DBD"/>
    <w:rsid w:val="00AD7E02"/>
    <w:rsid w:val="00B05FFC"/>
    <w:rsid w:val="00B10595"/>
    <w:rsid w:val="00B20254"/>
    <w:rsid w:val="00B21166"/>
    <w:rsid w:val="00B328AD"/>
    <w:rsid w:val="00B35B1A"/>
    <w:rsid w:val="00B41900"/>
    <w:rsid w:val="00B74383"/>
    <w:rsid w:val="00B970D8"/>
    <w:rsid w:val="00BC0329"/>
    <w:rsid w:val="00BE022B"/>
    <w:rsid w:val="00C46B87"/>
    <w:rsid w:val="00C525F6"/>
    <w:rsid w:val="00C73038"/>
    <w:rsid w:val="00C85828"/>
    <w:rsid w:val="00CB57CF"/>
    <w:rsid w:val="00CB685A"/>
    <w:rsid w:val="00CF32A8"/>
    <w:rsid w:val="00CF7312"/>
    <w:rsid w:val="00D1758F"/>
    <w:rsid w:val="00D23BC7"/>
    <w:rsid w:val="00D41A07"/>
    <w:rsid w:val="00D43323"/>
    <w:rsid w:val="00D47A4D"/>
    <w:rsid w:val="00D50907"/>
    <w:rsid w:val="00D644B5"/>
    <w:rsid w:val="00D66FBF"/>
    <w:rsid w:val="00D73A3C"/>
    <w:rsid w:val="00D85250"/>
    <w:rsid w:val="00DB5794"/>
    <w:rsid w:val="00DC7BDC"/>
    <w:rsid w:val="00DF168F"/>
    <w:rsid w:val="00DF5C1E"/>
    <w:rsid w:val="00DF671F"/>
    <w:rsid w:val="00E025AD"/>
    <w:rsid w:val="00E06426"/>
    <w:rsid w:val="00E30BA9"/>
    <w:rsid w:val="00E43921"/>
    <w:rsid w:val="00E54B0F"/>
    <w:rsid w:val="00E65BB4"/>
    <w:rsid w:val="00E73836"/>
    <w:rsid w:val="00E90402"/>
    <w:rsid w:val="00E953DB"/>
    <w:rsid w:val="00EA259D"/>
    <w:rsid w:val="00EB20C0"/>
    <w:rsid w:val="00EC1070"/>
    <w:rsid w:val="00ED2940"/>
    <w:rsid w:val="00ED30B5"/>
    <w:rsid w:val="00EE5DB5"/>
    <w:rsid w:val="00F262EB"/>
    <w:rsid w:val="00F67AF7"/>
    <w:rsid w:val="00F746B7"/>
    <w:rsid w:val="00FC608B"/>
    <w:rsid w:val="00FC687D"/>
    <w:rsid w:val="00FE20EB"/>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C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character" w:customStyle="1" w:styleId="a-size-large1">
    <w:name w:val="a-size-large1"/>
    <w:basedOn w:val="a0"/>
    <w:rsid w:val="001808E7"/>
    <w:rPr>
      <w:rFonts w:ascii="Arial" w:hAnsi="Arial" w:cs="Arial" w:hint="default"/>
    </w:rPr>
  </w:style>
  <w:style w:type="character" w:customStyle="1" w:styleId="a-color-secondary">
    <w:name w:val="a-color-secondary"/>
    <w:basedOn w:val="a0"/>
    <w:rsid w:val="001808E7"/>
  </w:style>
  <w:style w:type="character" w:customStyle="1" w:styleId="author">
    <w:name w:val="author"/>
    <w:basedOn w:val="a0"/>
    <w:rsid w:val="001808E7"/>
  </w:style>
  <w:style w:type="character" w:customStyle="1" w:styleId="a-declarative">
    <w:name w:val="a-declarative"/>
    <w:basedOn w:val="a0"/>
    <w:rsid w:val="001808E7"/>
  </w:style>
  <w:style w:type="character" w:customStyle="1" w:styleId="contribution">
    <w:name w:val="contribution"/>
    <w:basedOn w:val="a0"/>
    <w:rsid w:val="001808E7"/>
  </w:style>
  <w:style w:type="paragraph" w:styleId="aa">
    <w:name w:val="Normal (Web)"/>
    <w:basedOn w:val="a"/>
    <w:uiPriority w:val="99"/>
    <w:unhideWhenUsed/>
    <w:rsid w:val="00BC0329"/>
    <w:pPr>
      <w:widowControl/>
      <w:spacing w:before="100" w:beforeAutospacing="1" w:after="100" w:afterAutospacing="1"/>
      <w:jc w:val="left"/>
    </w:pPr>
    <w:rPr>
      <w:rFonts w:ascii="宋体" w:eastAsia="宋体" w:hAnsi="宋体" w:cs="宋体"/>
      <w:kern w:val="0"/>
      <w:sz w:val="24"/>
      <w:szCs w:val="24"/>
    </w:rPr>
  </w:style>
  <w:style w:type="character" w:customStyle="1" w:styleId="noexcerpt">
    <w:name w:val="noexcerpt"/>
    <w:basedOn w:val="a0"/>
    <w:rsid w:val="00BC0329"/>
  </w:style>
  <w:style w:type="character" w:customStyle="1" w:styleId="ipa">
    <w:name w:val="ipa"/>
    <w:basedOn w:val="a0"/>
    <w:rsid w:val="00BC03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character" w:customStyle="1" w:styleId="a-size-large1">
    <w:name w:val="a-size-large1"/>
    <w:basedOn w:val="a0"/>
    <w:rsid w:val="001808E7"/>
    <w:rPr>
      <w:rFonts w:ascii="Arial" w:hAnsi="Arial" w:cs="Arial" w:hint="default"/>
    </w:rPr>
  </w:style>
  <w:style w:type="character" w:customStyle="1" w:styleId="a-color-secondary">
    <w:name w:val="a-color-secondary"/>
    <w:basedOn w:val="a0"/>
    <w:rsid w:val="001808E7"/>
  </w:style>
  <w:style w:type="character" w:customStyle="1" w:styleId="author">
    <w:name w:val="author"/>
    <w:basedOn w:val="a0"/>
    <w:rsid w:val="001808E7"/>
  </w:style>
  <w:style w:type="character" w:customStyle="1" w:styleId="a-declarative">
    <w:name w:val="a-declarative"/>
    <w:basedOn w:val="a0"/>
    <w:rsid w:val="001808E7"/>
  </w:style>
  <w:style w:type="character" w:customStyle="1" w:styleId="contribution">
    <w:name w:val="contribution"/>
    <w:basedOn w:val="a0"/>
    <w:rsid w:val="001808E7"/>
  </w:style>
  <w:style w:type="paragraph" w:styleId="aa">
    <w:name w:val="Normal (Web)"/>
    <w:basedOn w:val="a"/>
    <w:uiPriority w:val="99"/>
    <w:unhideWhenUsed/>
    <w:rsid w:val="00BC0329"/>
    <w:pPr>
      <w:widowControl/>
      <w:spacing w:before="100" w:beforeAutospacing="1" w:after="100" w:afterAutospacing="1"/>
      <w:jc w:val="left"/>
    </w:pPr>
    <w:rPr>
      <w:rFonts w:ascii="宋体" w:eastAsia="宋体" w:hAnsi="宋体" w:cs="宋体"/>
      <w:kern w:val="0"/>
      <w:sz w:val="24"/>
      <w:szCs w:val="24"/>
    </w:rPr>
  </w:style>
  <w:style w:type="character" w:customStyle="1" w:styleId="noexcerpt">
    <w:name w:val="noexcerpt"/>
    <w:basedOn w:val="a0"/>
    <w:rsid w:val="00BC0329"/>
  </w:style>
  <w:style w:type="character" w:customStyle="1" w:styleId="ipa">
    <w:name w:val="ipa"/>
    <w:basedOn w:val="a0"/>
    <w:rsid w:val="00BC0329"/>
  </w:style>
</w:styles>
</file>

<file path=word/webSettings.xml><?xml version="1.0" encoding="utf-8"?>
<w:webSettings xmlns:r="http://schemas.openxmlformats.org/officeDocument/2006/relationships" xmlns:w="http://schemas.openxmlformats.org/wordprocessingml/2006/main">
  <w:divs>
    <w:div w:id="272328667">
      <w:bodyDiv w:val="1"/>
      <w:marLeft w:val="0"/>
      <w:marRight w:val="0"/>
      <w:marTop w:val="0"/>
      <w:marBottom w:val="0"/>
      <w:divBdr>
        <w:top w:val="none" w:sz="0" w:space="0" w:color="auto"/>
        <w:left w:val="none" w:sz="0" w:space="0" w:color="auto"/>
        <w:bottom w:val="none" w:sz="0" w:space="0" w:color="auto"/>
        <w:right w:val="none" w:sz="0" w:space="0" w:color="auto"/>
      </w:divBdr>
      <w:divsChild>
        <w:div w:id="1598564165">
          <w:marLeft w:val="0"/>
          <w:marRight w:val="0"/>
          <w:marTop w:val="0"/>
          <w:marBottom w:val="0"/>
          <w:divBdr>
            <w:top w:val="none" w:sz="0" w:space="0" w:color="auto"/>
            <w:left w:val="none" w:sz="0" w:space="0" w:color="auto"/>
            <w:bottom w:val="none" w:sz="0" w:space="0" w:color="auto"/>
            <w:right w:val="none" w:sz="0" w:space="0" w:color="auto"/>
          </w:divBdr>
          <w:divsChild>
            <w:div w:id="1399087226">
              <w:marLeft w:val="0"/>
              <w:marRight w:val="0"/>
              <w:marTop w:val="0"/>
              <w:marBottom w:val="0"/>
              <w:divBdr>
                <w:top w:val="none" w:sz="0" w:space="0" w:color="auto"/>
                <w:left w:val="none" w:sz="0" w:space="0" w:color="auto"/>
                <w:bottom w:val="none" w:sz="0" w:space="0" w:color="auto"/>
                <w:right w:val="none" w:sz="0" w:space="0" w:color="auto"/>
              </w:divBdr>
              <w:divsChild>
                <w:div w:id="12893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_science" TargetMode="External"/><Relationship Id="rId13" Type="http://schemas.openxmlformats.org/officeDocument/2006/relationships/hyperlink" Target="http://www.amazon.co.uk/Marketa-J-Zvelebil/e/B001HP46QQ/ref=dp_byline_cont_book_1" TargetMode="External"/><Relationship Id="rId3" Type="http://schemas.openxmlformats.org/officeDocument/2006/relationships/settings" Target="settings.xml"/><Relationship Id="rId7" Type="http://schemas.openxmlformats.org/officeDocument/2006/relationships/hyperlink" Target="https://en.wikipedia.org/wiki/Biology" TargetMode="External"/><Relationship Id="rId12" Type="http://schemas.openxmlformats.org/officeDocument/2006/relationships/hyperlink" Target="https://en.wikipedia.org/wiki/Biology"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ngineer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Mathematics" TargetMode="External"/><Relationship Id="rId4" Type="http://schemas.openxmlformats.org/officeDocument/2006/relationships/webSettings" Target="webSettings.xml"/><Relationship Id="rId9" Type="http://schemas.openxmlformats.org/officeDocument/2006/relationships/hyperlink" Target="https://en.wikipedia.org/wiki/Statistics" TargetMode="External"/><Relationship Id="rId14" Type="http://schemas.openxmlformats.org/officeDocument/2006/relationships/hyperlink" Target="http://www.amazon.co.uk/s/ref=dp_byline_sr_book_2?ie=UTF8&amp;text=Jeremy+O.+Baum&amp;search-alias=books-uk&amp;field-author=Jeremy+O.+Baum&amp;sort=relevancera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571</Words>
  <Characters>3255</Characters>
  <Application>Microsoft Office Word</Application>
  <DocSecurity>0</DocSecurity>
  <Lines>27</Lines>
  <Paragraphs>7</Paragraphs>
  <ScaleCrop>false</ScaleCrop>
  <Company>Hewlett-Packard Company</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8</cp:revision>
  <cp:lastPrinted>2014-04-28T01:34:00Z</cp:lastPrinted>
  <dcterms:created xsi:type="dcterms:W3CDTF">2015-11-23T09:01:00Z</dcterms:created>
  <dcterms:modified xsi:type="dcterms:W3CDTF">2016-11-28T00:53:00Z</dcterms:modified>
</cp:coreProperties>
</file>